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21803-2025-QEO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1877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天津市亿欧五金制品有限公司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李青</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李青、范雯、王迎</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33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天津市亿欧五金制品有限公司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李青</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2023-N1QMS-2251569</w:t>
            </w:r>
          </w:p>
        </w:tc>
        <w:tc>
          <w:tcPr>
            <w:tcW w:w="3145" w:type="dxa"/>
            <w:vAlign w:val="center"/>
          </w:tcPr>
          <w:p w14:paraId="1EF07270">
            <w:pPr>
              <w:spacing w:line="360" w:lineRule="exact"/>
              <w:jc w:val="center"/>
              <w:rPr>
                <w:szCs w:val="21"/>
              </w:rPr>
            </w:pPr>
            <w:r>
              <w:t>17.12.04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李青</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2023-N1EMS-2251569</w:t>
            </w:r>
          </w:p>
        </w:tc>
        <w:tc>
          <w:tcPr>
            <w:tcW w:w="3145" w:type="dxa"/>
            <w:vAlign w:val="center"/>
          </w:tcPr>
          <w:p w14:paraId="0773CEA1">
            <w:pPr>
              <w:spacing w:line="360" w:lineRule="exact"/>
              <w:jc w:val="center"/>
            </w:pPr>
            <w:r>
              <w:t>17.12.04</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李青</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2023-N1OHSMS-1251569</w:t>
            </w:r>
          </w:p>
        </w:tc>
        <w:tc>
          <w:tcPr>
            <w:tcW w:w="3145" w:type="dxa"/>
            <w:vAlign w:val="center"/>
          </w:tcPr>
          <w:p w14:paraId="7F43F701">
            <w:pPr>
              <w:spacing w:line="360" w:lineRule="exact"/>
              <w:jc w:val="center"/>
            </w:pPr>
            <w:r>
              <w:t>17.12.04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范雯</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2025-N1QMS-2283054</w:t>
            </w:r>
          </w:p>
        </w:tc>
        <w:tc>
          <w:tcPr>
            <w:tcW w:w="3145" w:type="dxa"/>
            <w:vAlign w:val="center"/>
          </w:tcPr>
          <w:p>
            <w:pPr>
              <w:jc w:val="center"/>
            </w:pPr>
            <w:r>
              <w:t>17.12.04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范雯</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2025-N1EMS-1283054</w:t>
            </w:r>
          </w:p>
        </w:tc>
        <w:tc>
          <w:tcPr>
            <w:tcW w:w="3145" w:type="dxa"/>
            <w:vAlign w:val="center"/>
          </w:tcPr>
          <w:p>
            <w:pPr>
              <w:jc w:val="center"/>
            </w:pPr>
            <w:r>
              <w:t>17.12.04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范雯</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2025-N1OHSMS-1283054</w:t>
            </w:r>
          </w:p>
        </w:tc>
        <w:tc>
          <w:tcPr>
            <w:tcW w:w="3145" w:type="dxa"/>
            <w:vAlign w:val="center"/>
          </w:tcPr>
          <w:p>
            <w:pPr>
              <w:jc w:val="center"/>
            </w:pPr>
            <w:r>
              <w:t>17.12.04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2025-N1QMS-1300584</w:t>
            </w:r>
          </w:p>
        </w:tc>
        <w:tc>
          <w:tcPr>
            <w:tcW w:w="3145" w:type="dxa"/>
            <w:vAlign w:val="center"/>
          </w:tcPr>
          <w:p>
            <w:pPr>
              <w:jc w:val="center"/>
            </w:pPr>
            <w:r>
              <w:t>17.12.04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2025-N1EMS-1300584</w:t>
            </w:r>
          </w:p>
        </w:tc>
        <w:tc>
          <w:tcPr>
            <w:tcW w:w="3145" w:type="dxa"/>
            <w:vAlign w:val="center"/>
          </w:tcPr>
          <w:p>
            <w:pPr>
              <w:jc w:val="center"/>
            </w:pPr>
            <w:r>
              <w:t>17.12.04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2025-N1OHSMS-1300584</w:t>
            </w:r>
          </w:p>
        </w:tc>
        <w:tc>
          <w:tcPr>
            <w:tcW w:w="3145" w:type="dxa"/>
            <w:vAlign w:val="center"/>
          </w:tcPr>
          <w:p>
            <w:pPr>
              <w:jc w:val="center"/>
            </w:pPr>
            <w:r>
              <w:t>17.12.04</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2025年11月23日上午至2025年11月23日下午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E:自攻螺钉产品制造所涉及场所的相关环境管理活动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Q:自攻螺钉产品制造</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O:自攻螺钉产品制造所涉及场所的相关职业健康安全管理活动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天津市津南区小站镇小站工业区六号路31号</w:t>
      </w:r>
    </w:p>
    <w:p w14:paraId="5FB2C4BD">
      <w:pPr>
        <w:spacing w:line="360" w:lineRule="auto"/>
        <w:ind w:firstLine="420" w:firstLineChars="200"/>
      </w:pPr>
      <w:r>
        <w:rPr>
          <w:rFonts w:hint="eastAsia"/>
        </w:rPr>
        <w:t>办公地址：</w:t>
      </w:r>
      <w:r>
        <w:rPr>
          <w:rFonts w:hint="eastAsia"/>
        </w:rPr>
        <w:t>天津市津南区小站镇小站工业区六号路31号</w:t>
      </w:r>
    </w:p>
    <w:p w14:paraId="3E2A92FF">
      <w:pPr>
        <w:spacing w:line="360" w:lineRule="auto"/>
        <w:ind w:firstLine="420" w:firstLineChars="200"/>
      </w:pPr>
      <w:r>
        <w:rPr>
          <w:rFonts w:hint="eastAsia"/>
        </w:rPr>
        <w:t>经营地址：</w:t>
      </w:r>
      <w:bookmarkStart w:id="14" w:name="生产地址"/>
      <w:bookmarkEnd w:id="14"/>
      <w:r>
        <w:rPr>
          <w:rFonts w:hint="eastAsia"/>
        </w:rPr>
        <w:t>天津市津南区小站镇小站工业区六号路31号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2025年11月22日 08:30至2025年11月22日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天津市亿欧五金制品有限公司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李青</w:t>
      </w:r>
      <w:r>
        <w:rPr>
          <w:rFonts w:hint="eastAsia"/>
          <w:b/>
          <w:color w:val="auto"/>
          <w:kern w:val="2"/>
          <w:sz w:val="21"/>
          <w:lang w:val="en-GB"/>
        </w:rPr>
        <w:t xml:space="preserve">  </w:t>
      </w:r>
      <w:r>
        <w:rPr>
          <w:rFonts w:hint="eastAsia"/>
          <w:b/>
          <w:color w:val="auto"/>
          <w:kern w:val="2"/>
          <w:sz w:val="21"/>
          <w:lang w:val="en-GB"/>
        </w:rPr>
        <w:t>李青、范雯、王迎</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93185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