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default" w:ascii="宋体" w:hAnsi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MS PGothic" w:hAnsi="MS PGothic"/>
          <w:sz w:val="32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西派集团有限公司</w:t>
      </w:r>
      <w:bookmarkEnd w:id="1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360" w:lineRule="auto"/>
        <w:ind w:firstLine="480" w:firstLineChars="100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0017-2017-2019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0017-2017-2019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310"/>
        <w:gridCol w:w="157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31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西派集团有限公司</w:t>
            </w:r>
            <w:bookmarkEnd w:id="4"/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7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张中健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bookmarkEnd w:id="5"/>
            <w:r>
              <w:rPr>
                <w:rFonts w:ascii="宋体" w:hAnsi="宋体"/>
              </w:rPr>
              <w:t>ISC-2017-0017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证书有效期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bookmarkEnd w:id="6"/>
            <w:r>
              <w:rPr>
                <w:rFonts w:ascii="宋体" w:hAnsi="宋体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05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8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31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210" w:firstLineChars="1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第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cs="宋体"/>
                <w:kern w:val="0"/>
                <w:szCs w:val="21"/>
              </w:rPr>
              <w:t>次</w:t>
            </w:r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auto"/>
              <w:ind w:right="159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2019年09月23日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~24日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上午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31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王常宁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汪宁艺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ISC[S]0297</w:t>
            </w:r>
          </w:p>
        </w:tc>
        <w:tc>
          <w:tcPr>
            <w:tcW w:w="15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7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_GoBack"/>
            <w:r>
              <w:rPr>
                <w:rFonts w:hint="eastAsia" w:ascii="宋体" w:hAnsi="宋体" w:cs="宋体"/>
                <w:bCs/>
                <w:kern w:val="0"/>
                <w:szCs w:val="21"/>
              </w:rPr>
              <w:t>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量管理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部、技术部、市场部、采购部、办公室、生产计划部（生产车间</w:t>
            </w:r>
            <w:bookmarkEnd w:id="9"/>
            <w:r>
              <w:rPr>
                <w:rFonts w:hint="eastAsia" w:ascii="宋体" w:hAnsi="宋体" w:cs="宋体"/>
                <w:bCs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240" w:lineRule="auto"/>
        <w:ind w:firstLine="42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一年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来</w:t>
      </w:r>
      <w:r>
        <w:rPr>
          <w:rFonts w:hint="eastAsia" w:asciiTheme="minorEastAsia" w:hAnsiTheme="minorEastAsia"/>
          <w:bCs/>
          <w:szCs w:val="21"/>
        </w:rPr>
        <w:t>，公司日常运行中生产、经营、安全、销售及管理方面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比去年都有所提升，企业各项管理制度进一步完善，测量管理体系理念进一步加强，公司产品产值逐年提高。</w:t>
      </w:r>
      <w:r>
        <w:rPr>
          <w:rFonts w:hint="eastAsia" w:ascii="宋体" w:hAnsi="宋体" w:cs="宋体"/>
          <w:bCs/>
          <w:kern w:val="0"/>
          <w:szCs w:val="21"/>
        </w:rPr>
        <w:t>一年内，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企业未有</w:t>
      </w:r>
      <w:r>
        <w:rPr>
          <w:rFonts w:hint="eastAsia" w:asciiTheme="minorEastAsia" w:hAnsiTheme="minorEastAsia"/>
          <w:bCs/>
          <w:szCs w:val="21"/>
        </w:rPr>
        <w:t>违反法律、法规问题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和产品质量问题的投诉</w:t>
      </w:r>
      <w:r>
        <w:rPr>
          <w:rFonts w:hint="eastAsia" w:asciiTheme="minorEastAsia" w:hAnsiTheme="minorEastAsia"/>
          <w:bCs/>
          <w:szCs w:val="21"/>
        </w:rPr>
        <w:t>或重大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质量</w:t>
      </w:r>
      <w:r>
        <w:rPr>
          <w:rFonts w:hint="eastAsia" w:asciiTheme="minorEastAsia" w:hAnsiTheme="minorEastAsia"/>
          <w:bCs/>
          <w:szCs w:val="21"/>
        </w:rPr>
        <w:t>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为有效评价公司测量管理体系认证后一年以来运行情况，在西派集团有限公司现场审核中，审核组抽样检查了涉及公司测量体系内的管理、生产、经营、质量和安全等方面的6个职能部门。 重点核查环节有：原材料（外购件）进厂检测、产品质量性能检验、热处理温度控制、出厂产品质量检测、主要生产过程的测量控制、监视及测量设备量值溯源情况，同时，跟踪验证了该公司在获得测量管理体系认证后，对体系的运行监视、分析完善和持续改进等工作情况。西派集团有限公司测量管理体系的符合性、有效性及持续改进，符合GB/T 19022-2003标准要求，公司测量管理体系正常有序运行，较好地满足了公司生产、安全和持续发展的需要，企业效益逐年提升。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3.1 公司于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26</w:t>
      </w:r>
      <w:r>
        <w:rPr>
          <w:rFonts w:hint="eastAsia" w:ascii="宋体" w:hAnsi="宋体"/>
          <w:bCs/>
          <w:color w:val="auto"/>
          <w:szCs w:val="21"/>
        </w:rPr>
        <w:t>日，单独组织了测量管理体系内部审核，管理者代表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李伏虎</w:t>
      </w:r>
      <w:r>
        <w:rPr>
          <w:rFonts w:hint="eastAsia" w:ascii="宋体" w:hAnsi="宋体"/>
          <w:bCs/>
          <w:color w:val="auto"/>
          <w:szCs w:val="21"/>
        </w:rPr>
        <w:t>任组长参与审核。内审组对公司包括管理层在内的6个职能部门、</w:t>
      </w:r>
      <w:r>
        <w:rPr>
          <w:rFonts w:hint="eastAsia" w:ascii="宋体" w:hAnsi="宋体"/>
          <w:bCs/>
          <w:color w:val="auto"/>
          <w:szCs w:val="21"/>
          <w:lang w:eastAsia="zh-CN"/>
        </w:rPr>
        <w:t>及</w:t>
      </w:r>
      <w:r>
        <w:rPr>
          <w:rFonts w:hint="eastAsia" w:ascii="宋体" w:hAnsi="宋体"/>
          <w:bCs/>
          <w:color w:val="auto"/>
          <w:szCs w:val="21"/>
        </w:rPr>
        <w:t>生产车间、实验室进行了全要素的审核。本次内部审核发现1个不符合项，</w:t>
      </w:r>
      <w:r>
        <w:rPr>
          <w:rFonts w:hint="eastAsia" w:ascii="宋体" w:hAnsi="宋体"/>
          <w:bCs/>
          <w:color w:val="auto"/>
          <w:szCs w:val="21"/>
          <w:lang w:eastAsia="zh-CN"/>
        </w:rPr>
        <w:t>涉及部门质管部，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/>
          <w:bCs/>
          <w:color w:val="auto"/>
          <w:szCs w:val="21"/>
        </w:rPr>
        <w:t>制定了相关的预防纠正措施，并在规定时间内</w:t>
      </w:r>
      <w:r>
        <w:rPr>
          <w:rFonts w:hint="eastAsia" w:ascii="宋体" w:hAnsi="宋体"/>
          <w:bCs/>
          <w:szCs w:val="21"/>
        </w:rPr>
        <w:t>，完成整改工作，不符合项已关闭。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3.2 </w:t>
      </w:r>
      <w:r>
        <w:rPr>
          <w:rFonts w:hint="eastAsia" w:ascii="宋体" w:hAnsi="宋体"/>
          <w:szCs w:val="21"/>
        </w:rPr>
        <w:t>公司</w:t>
      </w:r>
      <w:r>
        <w:rPr>
          <w:rFonts w:hint="eastAsia" w:ascii="宋体" w:hAnsi="宋体"/>
          <w:color w:val="auto"/>
          <w:szCs w:val="21"/>
        </w:rPr>
        <w:t>于</w:t>
      </w:r>
      <w:r>
        <w:rPr>
          <w:rFonts w:ascii="宋体" w:hAnsi="宋体"/>
          <w:color w:val="auto"/>
          <w:szCs w:val="21"/>
        </w:rPr>
        <w:t>201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日，</w:t>
      </w:r>
      <w:r>
        <w:rPr>
          <w:rFonts w:hint="eastAsia" w:ascii="宋体" w:hAnsi="宋体"/>
          <w:color w:val="auto"/>
          <w:szCs w:val="21"/>
          <w:lang w:eastAsia="zh-CN"/>
        </w:rPr>
        <w:t>组织</w:t>
      </w:r>
      <w:r>
        <w:rPr>
          <w:rFonts w:hint="eastAsia" w:ascii="宋体" w:hAnsi="宋体"/>
          <w:color w:val="auto"/>
          <w:szCs w:val="21"/>
        </w:rPr>
        <w:t>了测量体系管理评审，会议由公司总</w:t>
      </w:r>
      <w:r>
        <w:rPr>
          <w:rFonts w:hint="eastAsia" w:ascii="宋体" w:hAnsi="宋体"/>
          <w:color w:val="auto"/>
          <w:szCs w:val="21"/>
          <w:lang w:eastAsia="zh-CN"/>
        </w:rPr>
        <w:t>经理</w:t>
      </w:r>
      <w:r>
        <w:rPr>
          <w:rFonts w:hint="eastAsia" w:ascii="宋体" w:hAnsi="宋体"/>
          <w:color w:val="auto"/>
          <w:szCs w:val="21"/>
          <w:lang w:val="en-US" w:eastAsia="zh-CN"/>
        </w:rPr>
        <w:t>梁桂华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测量管理体系职能部门和</w:t>
      </w:r>
      <w:r>
        <w:rPr>
          <w:rFonts w:hint="eastAsia" w:ascii="宋体" w:hAnsi="宋体"/>
          <w:bCs/>
          <w:szCs w:val="21"/>
          <w:lang w:eastAsia="zh-CN"/>
        </w:rPr>
        <w:t>相关部门领导</w:t>
      </w:r>
      <w:r>
        <w:rPr>
          <w:rFonts w:hint="eastAsia" w:ascii="宋体" w:hAnsi="宋体"/>
          <w:bCs/>
          <w:szCs w:val="21"/>
        </w:rPr>
        <w:t>参加的评审会议。会议对公司内审和体系运行过程中</w:t>
      </w:r>
      <w:r>
        <w:rPr>
          <w:rFonts w:hint="eastAsia" w:ascii="宋体" w:hAnsi="宋体"/>
          <w:bCs/>
          <w:szCs w:val="21"/>
          <w:lang w:eastAsia="zh-CN"/>
        </w:rPr>
        <w:t>发现的问题，</w:t>
      </w:r>
      <w:r>
        <w:rPr>
          <w:rFonts w:hint="eastAsia" w:ascii="宋体" w:hAnsi="宋体"/>
          <w:bCs/>
          <w:szCs w:val="21"/>
        </w:rPr>
        <w:t>预防措施落实，提出评审报告。管理评审结论为：公司测量管理体系有效运行，符合GB/T 19022-2003标准要</w:t>
      </w:r>
      <w:r>
        <w:rPr>
          <w:rFonts w:hint="eastAsia" w:ascii="宋体" w:hAnsi="宋体"/>
          <w:bCs/>
          <w:szCs w:val="21"/>
          <w:lang w:val="en-US" w:eastAsia="zh-CN"/>
        </w:rPr>
        <w:t xml:space="preserve">求，为企业的快速发展起到了积极作用。 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27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公司主要测量要求是</w:t>
      </w:r>
      <w:r>
        <w:rPr>
          <w:rFonts w:hint="eastAsia" w:ascii="宋体" w:hAnsi="宋体" w:cs="宋体"/>
          <w:kern w:val="0"/>
          <w:szCs w:val="21"/>
        </w:rPr>
        <w:t>已识别出的</w:t>
      </w:r>
      <w:r>
        <w:rPr>
          <w:rFonts w:hint="eastAsia" w:ascii="宋体" w:hAnsi="宋体"/>
          <w:szCs w:val="21"/>
        </w:rPr>
        <w:t>100个测量过程，</w:t>
      </w:r>
      <w:r>
        <w:rPr>
          <w:rFonts w:hint="eastAsia" w:ascii="宋体" w:hAnsi="宋体"/>
          <w:szCs w:val="21"/>
          <w:lang w:eastAsia="zh-CN"/>
        </w:rPr>
        <w:t>其中：</w:t>
      </w:r>
      <w:r>
        <w:rPr>
          <w:rFonts w:hint="eastAsia" w:ascii="宋体" w:hAnsi="宋体"/>
          <w:szCs w:val="21"/>
        </w:rPr>
        <w:t>材料拉伸试验测量过程控制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产品硬度检测测量过程控制、产品材料成份检测（碳含量分析）</w:t>
      </w:r>
      <w:r>
        <w:rPr>
          <w:rFonts w:hint="eastAsia" w:ascii="宋体" w:hAnsi="宋体" w:cs="宋体"/>
          <w:kern w:val="0"/>
          <w:szCs w:val="21"/>
        </w:rPr>
        <w:t>列为</w:t>
      </w:r>
      <w:r>
        <w:rPr>
          <w:rFonts w:hint="eastAsia" w:ascii="宋体" w:hAnsi="宋体" w:cs="宋体"/>
          <w:kern w:val="0"/>
          <w:szCs w:val="21"/>
          <w:lang w:eastAsia="zh-CN"/>
        </w:rPr>
        <w:t>关键</w:t>
      </w:r>
      <w:r>
        <w:rPr>
          <w:rFonts w:hint="eastAsia" w:ascii="宋体" w:hAnsi="宋体" w:cs="宋体"/>
          <w:kern w:val="0"/>
          <w:szCs w:val="21"/>
        </w:rPr>
        <w:t>测量过程。</w:t>
      </w:r>
      <w:r>
        <w:rPr>
          <w:rFonts w:hint="eastAsia" w:ascii="宋体" w:hAnsi="宋体" w:cs="宋体"/>
          <w:kern w:val="0"/>
          <w:szCs w:val="21"/>
          <w:lang w:eastAsia="zh-CN"/>
        </w:rPr>
        <w:t>本次审核公司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新增一项</w:t>
      </w:r>
      <w:r>
        <w:rPr>
          <w:rFonts w:hint="eastAsia" w:ascii="宋体" w:hAnsi="宋体" w:cs="宋体"/>
          <w:kern w:val="0"/>
          <w:szCs w:val="21"/>
          <w:lang w:eastAsia="zh-CN"/>
        </w:rPr>
        <w:t>关键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阀体压力密封试验</w:t>
      </w:r>
      <w:r>
        <w:rPr>
          <w:rFonts w:hint="eastAsia" w:ascii="宋体" w:hAnsi="宋体"/>
          <w:szCs w:val="21"/>
          <w:lang w:eastAsia="zh-CN"/>
        </w:rPr>
        <w:t>测量过程。</w:t>
      </w:r>
      <w:r>
        <w:rPr>
          <w:rFonts w:hint="eastAsia" w:asciiTheme="minorEastAsia" w:hAnsiTheme="minorEastAsia"/>
          <w:bCs/>
          <w:color w:val="auto"/>
          <w:szCs w:val="21"/>
        </w:rPr>
        <w:t>查：</w:t>
      </w:r>
      <w:r>
        <w:rPr>
          <w:rFonts w:hint="eastAsia" w:ascii="宋体" w:hAnsi="宋体"/>
          <w:color w:val="auto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阀体压力密封试验</w:t>
      </w:r>
      <w:r>
        <w:rPr>
          <w:rFonts w:hint="eastAsia" w:ascii="宋体" w:hAnsi="宋体"/>
          <w:szCs w:val="21"/>
          <w:lang w:eastAsia="zh-CN"/>
        </w:rPr>
        <w:t>测量过程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符合计量要求</w:t>
      </w:r>
      <w:r>
        <w:rPr>
          <w:rFonts w:hint="eastAsia" w:asciiTheme="minorEastAsia" w:hAnsiTheme="minorEastAsia"/>
          <w:bCs/>
          <w:color w:val="auto"/>
          <w:szCs w:val="21"/>
        </w:rPr>
        <w:t>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，有连续监视控制统计表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阀体压力密封试验</w:t>
      </w:r>
      <w:r>
        <w:rPr>
          <w:rFonts w:hint="eastAsia"/>
          <w:lang w:eastAsia="zh-CN"/>
        </w:rPr>
        <w:t>测量过程不确定度评定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对认证审核时提出的不符合项的纠正措施情况</w:t>
      </w:r>
      <w:r>
        <w:rPr>
          <w:rFonts w:hint="eastAsia" w:asciiTheme="minorEastAsia" w:hAnsiTheme="minorEastAsia"/>
          <w:bCs/>
          <w:szCs w:val="21"/>
          <w:lang w:eastAsia="zh-CN"/>
        </w:rPr>
        <w:t>有</w:t>
      </w:r>
      <w:r>
        <w:rPr>
          <w:rFonts w:hint="eastAsia" w:asciiTheme="minorEastAsia" w:hAnsiTheme="minorEastAsia"/>
          <w:bCs/>
          <w:szCs w:val="21"/>
        </w:rPr>
        <w:t>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/>
          <w:bCs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上年度监视没有提出不符合项，提出3个建议项。 </w:t>
      </w:r>
      <w:r>
        <w:rPr>
          <w:rFonts w:hint="eastAsia" w:ascii="宋体" w:hAnsi="宋体"/>
          <w:bCs/>
          <w:szCs w:val="21"/>
        </w:rPr>
        <w:t>公司对</w:t>
      </w:r>
      <w:r>
        <w:rPr>
          <w:rFonts w:hint="eastAsia" w:ascii="宋体" w:hAnsi="宋体"/>
          <w:bCs/>
          <w:szCs w:val="21"/>
          <w:lang w:eastAsia="zh-CN"/>
        </w:rPr>
        <w:t>提出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bCs/>
          <w:szCs w:val="21"/>
          <w:lang w:val="en-US" w:eastAsia="zh-CN"/>
        </w:rPr>
        <w:t>建议项很重视</w:t>
      </w:r>
      <w:r>
        <w:rPr>
          <w:rFonts w:hint="eastAsia" w:ascii="宋体" w:hAnsi="宋体"/>
          <w:bCs/>
          <w:szCs w:val="21"/>
          <w:lang w:eastAsia="zh-CN"/>
        </w:rPr>
        <w:t>，对提出的：</w:t>
      </w:r>
      <w:r>
        <w:rPr>
          <w:rFonts w:hint="eastAsia" w:ascii="宋体" w:hAnsi="宋体" w:cs="宋体"/>
          <w:bCs/>
          <w:kern w:val="0"/>
          <w:szCs w:val="21"/>
        </w:rPr>
        <w:t>测量设备的台账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要及时</w:t>
      </w:r>
      <w:r>
        <w:rPr>
          <w:rFonts w:hint="eastAsia" w:ascii="宋体" w:hAnsi="宋体" w:cs="宋体"/>
          <w:bCs/>
          <w:kern w:val="0"/>
          <w:szCs w:val="21"/>
        </w:rPr>
        <w:t>更新，强检计量器具量值溯源的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规范</w:t>
      </w:r>
      <w:r>
        <w:rPr>
          <w:rFonts w:hint="eastAsia" w:ascii="宋体" w:hAnsi="宋体" w:cs="宋体"/>
          <w:bCs/>
          <w:kern w:val="0"/>
          <w:szCs w:val="21"/>
        </w:rPr>
        <w:t>管理，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加强</w:t>
      </w:r>
      <w:r>
        <w:rPr>
          <w:rFonts w:hint="eastAsia" w:ascii="宋体" w:hAnsi="宋体" w:cs="宋体"/>
          <w:bCs/>
          <w:kern w:val="0"/>
          <w:szCs w:val="21"/>
        </w:rPr>
        <w:t>外部供方及服务方的资质评价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这几个问题，</w:t>
      </w:r>
      <w:r>
        <w:rPr>
          <w:rFonts w:hint="eastAsia" w:ascii="宋体" w:hAnsi="宋体"/>
          <w:bCs/>
          <w:szCs w:val="21"/>
        </w:rPr>
        <w:t>经本次现场审核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都有了明显的提高和完善</w:t>
      </w:r>
      <w:r>
        <w:rPr>
          <w:rFonts w:hint="eastAsia" w:ascii="宋体" w:hAnsi="宋体"/>
          <w:szCs w:val="21"/>
        </w:rPr>
        <w:t>，确认公司</w:t>
      </w:r>
      <w:r>
        <w:rPr>
          <w:rFonts w:hint="eastAsia" w:ascii="宋体" w:hAnsi="宋体"/>
          <w:bCs/>
          <w:szCs w:val="21"/>
          <w:lang w:eastAsia="zh-CN"/>
        </w:rPr>
        <w:t>对上年度</w:t>
      </w:r>
      <w:r>
        <w:rPr>
          <w:rFonts w:hint="eastAsia" w:ascii="宋体" w:hAnsi="宋体"/>
          <w:bCs/>
          <w:szCs w:val="21"/>
        </w:rPr>
        <w:t>外部审核中发现的</w:t>
      </w:r>
      <w:r>
        <w:rPr>
          <w:rFonts w:hint="eastAsia" w:ascii="宋体" w:hAnsi="宋体"/>
          <w:bCs/>
          <w:szCs w:val="21"/>
          <w:lang w:val="en-US" w:eastAsia="zh-CN"/>
        </w:rPr>
        <w:t>问题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能</w:t>
      </w:r>
      <w:r>
        <w:rPr>
          <w:rFonts w:hint="eastAsia" w:ascii="宋体" w:hAnsi="宋体"/>
          <w:szCs w:val="21"/>
        </w:rPr>
        <w:t>按其</w:t>
      </w:r>
      <w:r>
        <w:rPr>
          <w:rFonts w:hint="eastAsia" w:ascii="宋体" w:hAnsi="宋体"/>
          <w:szCs w:val="21"/>
          <w:lang w:eastAsia="zh-CN"/>
        </w:rPr>
        <w:t>预防</w:t>
      </w:r>
      <w:r>
        <w:rPr>
          <w:rFonts w:hint="eastAsia" w:ascii="宋体" w:hAnsi="宋体"/>
          <w:szCs w:val="21"/>
        </w:rPr>
        <w:t>纠正措施</w:t>
      </w:r>
      <w:r>
        <w:rPr>
          <w:rFonts w:hint="eastAsia" w:ascii="宋体" w:hAnsi="宋体"/>
          <w:szCs w:val="21"/>
          <w:lang w:eastAsia="zh-CN"/>
        </w:rPr>
        <w:t>认真进行自查自纠，能不断完善体系的管理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276" w:lineRule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szCs w:val="21"/>
        </w:rPr>
        <w:t>公司</w:t>
      </w:r>
      <w:r>
        <w:rPr>
          <w:rFonts w:hint="eastAsia" w:ascii="宋体" w:hAnsi="宋体"/>
          <w:bCs/>
          <w:szCs w:val="21"/>
          <w:lang w:eastAsia="zh-CN"/>
        </w:rPr>
        <w:t>制定了</w:t>
      </w:r>
      <w:r>
        <w:rPr>
          <w:rFonts w:hint="eastAsia" w:ascii="宋体" w:hAnsi="宋体"/>
          <w:bCs/>
          <w:szCs w:val="21"/>
        </w:rPr>
        <w:t>计量方针及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szCs w:val="21"/>
          <w:lang w:eastAsia="zh-CN"/>
        </w:rPr>
        <w:t>，可测量，</w:t>
      </w:r>
      <w:r>
        <w:rPr>
          <w:rFonts w:hint="eastAsia" w:eastAsia="新宋体"/>
          <w:szCs w:val="21"/>
        </w:rPr>
        <w:t>质量管理部</w:t>
      </w:r>
      <w:r>
        <w:rPr>
          <w:rFonts w:hint="eastAsia" w:eastAsia="新宋体"/>
          <w:szCs w:val="21"/>
          <w:lang w:eastAsia="zh-CN"/>
        </w:rPr>
        <w:t>对各部门进行</w:t>
      </w:r>
      <w:r>
        <w:rPr>
          <w:rFonts w:hint="eastAsia" w:ascii="宋体" w:hAnsi="宋体"/>
          <w:bCs/>
          <w:szCs w:val="21"/>
          <w:lang w:eastAsia="zh-CN"/>
        </w:rPr>
        <w:t>统一考核，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年计量工作质量目标完成。公司制定了“201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eastAsia="zh-CN"/>
        </w:rPr>
        <w:t>计量管理</w:t>
      </w:r>
      <w:r>
        <w:rPr>
          <w:rFonts w:hint="eastAsia" w:ascii="宋体" w:hAnsi="宋体"/>
          <w:bCs/>
          <w:color w:val="auto"/>
          <w:szCs w:val="21"/>
        </w:rPr>
        <w:t>工作</w:t>
      </w:r>
      <w:r>
        <w:rPr>
          <w:rFonts w:hint="eastAsia" w:ascii="宋体" w:hAnsi="宋体"/>
          <w:bCs/>
          <w:color w:val="auto"/>
          <w:szCs w:val="21"/>
          <w:lang w:eastAsia="zh-CN"/>
        </w:rPr>
        <w:t>计划</w:t>
      </w:r>
      <w:r>
        <w:rPr>
          <w:rFonts w:hint="eastAsia" w:ascii="宋体" w:hAnsi="宋体"/>
          <w:bCs/>
          <w:color w:val="auto"/>
          <w:szCs w:val="21"/>
        </w:rPr>
        <w:t>”，</w:t>
      </w:r>
      <w:r>
        <w:rPr>
          <w:rFonts w:hint="eastAsia" w:ascii="宋体" w:hAnsi="宋体"/>
          <w:bCs/>
          <w:color w:val="auto"/>
          <w:szCs w:val="21"/>
          <w:lang w:eastAsia="zh-CN"/>
        </w:rPr>
        <w:t>每月</w:t>
      </w:r>
      <w:r>
        <w:rPr>
          <w:rFonts w:hint="eastAsia" w:ascii="宋体" w:hAnsi="宋体"/>
          <w:bCs/>
          <w:color w:val="auto"/>
          <w:szCs w:val="21"/>
        </w:rPr>
        <w:t>对目标的完成情况进行汇总统计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1~8月份各部门都能按照计划要求完成目标任务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/>
          <w:szCs w:val="21"/>
        </w:rPr>
        <w:t>一年内，企业组织机构无变</w:t>
      </w:r>
      <w:r>
        <w:rPr>
          <w:rFonts w:hint="eastAsia" w:ascii="宋体" w:hAnsi="宋体"/>
          <w:szCs w:val="21"/>
          <w:lang w:eastAsia="zh-CN"/>
        </w:rPr>
        <w:t>动，</w:t>
      </w:r>
      <w:r>
        <w:rPr>
          <w:rFonts w:hint="eastAsia" w:ascii="宋体" w:hAnsi="宋体"/>
          <w:szCs w:val="21"/>
          <w:lang w:val="en-US" w:eastAsia="zh-CN"/>
        </w:rPr>
        <w:t>产品无</w:t>
      </w:r>
      <w:r>
        <w:rPr>
          <w:rFonts w:hint="eastAsia" w:ascii="宋体" w:hAnsi="宋体"/>
          <w:szCs w:val="21"/>
          <w:lang w:eastAsia="zh-CN"/>
        </w:rPr>
        <w:t>变化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公司对标志的使用，符合相关标准和规定。公司测量管理体系认证证书用于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1、开发国内和海外市场企业形象广告宣传；2、企业用于中石油、中海油、中石化招投标加分。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/>
          <w:color w:val="auto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企业为非重点用能单位。</w:t>
      </w:r>
      <w:r>
        <w:rPr>
          <w:rFonts w:hint="eastAsia"/>
        </w:rPr>
        <w:t>企业主要耗能为电，</w:t>
      </w:r>
      <w:r>
        <w:rPr>
          <w:rFonts w:hint="eastAsia"/>
          <w:color w:val="auto"/>
        </w:rPr>
        <w:t>201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1~8月用</w:t>
      </w:r>
      <w:r>
        <w:rPr>
          <w:rFonts w:hint="eastAsia"/>
          <w:color w:val="auto"/>
        </w:rPr>
        <w:t>电</w:t>
      </w:r>
      <w:r>
        <w:rPr>
          <w:rFonts w:hint="eastAsia"/>
          <w:color w:val="auto"/>
          <w:lang w:val="en-US" w:eastAsia="zh-CN"/>
        </w:rPr>
        <w:t>546105.6kW/h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bCs/>
          <w:color w:val="auto"/>
          <w:szCs w:val="21"/>
        </w:rPr>
        <w:t>折算</w:t>
      </w:r>
      <w:r>
        <w:rPr>
          <w:rFonts w:hint="eastAsia"/>
          <w:color w:val="auto"/>
        </w:rPr>
        <w:t>标煤0.00</w:t>
      </w:r>
      <w:r>
        <w:rPr>
          <w:rFonts w:hint="eastAsia"/>
          <w:color w:val="auto"/>
          <w:lang w:val="en-US" w:eastAsia="zh-CN"/>
        </w:rPr>
        <w:t>6712</w:t>
      </w:r>
      <w:r>
        <w:rPr>
          <w:rFonts w:hint="eastAsia"/>
          <w:color w:val="auto"/>
        </w:rPr>
        <w:t>万吨，不是重点耗能企业。</w:t>
      </w:r>
    </w:p>
    <w:p>
      <w:pPr>
        <w:widowControl/>
        <w:numPr>
          <w:ilvl w:val="0"/>
          <w:numId w:val="3"/>
        </w:numPr>
        <w:spacing w:line="276" w:lineRule="auto"/>
        <w:ind w:leftChars="0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通过201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23</w:t>
      </w:r>
      <w:r>
        <w:rPr>
          <w:rFonts w:hint="eastAsia" w:asciiTheme="minorEastAsia" w:hAnsiTheme="minorEastAsia"/>
          <w:bCs/>
          <w:szCs w:val="21"/>
        </w:rPr>
        <w:t>日至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24</w:t>
      </w:r>
      <w:r>
        <w:rPr>
          <w:rFonts w:hint="eastAsia" w:asciiTheme="minorEastAsia" w:hAnsiTheme="minorEastAsia"/>
          <w:bCs/>
          <w:szCs w:val="21"/>
        </w:rPr>
        <w:t>日上午，对西派集团有限公司测量管理现场监督审核，验证了公司在测量管理体系实现认证</w:t>
      </w:r>
      <w:r>
        <w:rPr>
          <w:rFonts w:hint="eastAsia" w:asciiTheme="minorEastAsia" w:hAnsiTheme="minorEastAsia"/>
          <w:bCs/>
          <w:szCs w:val="21"/>
          <w:lang w:eastAsia="zh-CN"/>
        </w:rPr>
        <w:t>两</w:t>
      </w:r>
      <w:r>
        <w:rPr>
          <w:rFonts w:hint="eastAsia" w:asciiTheme="minorEastAsia" w:hAnsiTheme="minorEastAsia"/>
          <w:bCs/>
          <w:szCs w:val="21"/>
        </w:rPr>
        <w:t>年</w:t>
      </w:r>
      <w:r>
        <w:rPr>
          <w:rFonts w:hint="eastAsia" w:asciiTheme="minorEastAsia" w:hAnsiTheme="minorEastAsia"/>
          <w:bCs/>
          <w:szCs w:val="21"/>
          <w:lang w:eastAsia="zh-CN"/>
        </w:rPr>
        <w:t>来</w:t>
      </w:r>
      <w:r>
        <w:rPr>
          <w:rFonts w:hint="eastAsia" w:asciiTheme="minorEastAsia" w:hAnsiTheme="minorEastAsia"/>
          <w:bCs/>
          <w:szCs w:val="21"/>
        </w:rPr>
        <w:t>，公司领导重视体系运行和管理，体系文件得到有效实施</w:t>
      </w:r>
      <w:r>
        <w:rPr>
          <w:rFonts w:hint="eastAsia" w:asciiTheme="minorEastAsia" w:hAnsiTheme="minorEastAsia"/>
          <w:bCs/>
          <w:szCs w:val="21"/>
          <w:lang w:eastAsia="zh-CN"/>
        </w:rPr>
        <w:t>。公司每年都会新增一个</w:t>
      </w:r>
      <w:r>
        <w:rPr>
          <w:rFonts w:hint="eastAsia" w:asciiTheme="minorEastAsia" w:hAnsiTheme="minorEastAsia"/>
          <w:bCs/>
          <w:szCs w:val="21"/>
        </w:rPr>
        <w:t>关键测量过程</w:t>
      </w:r>
      <w:r>
        <w:rPr>
          <w:rFonts w:hint="eastAsia" w:asciiTheme="minorEastAsia" w:hAnsiTheme="minorEastAsia"/>
          <w:bCs/>
          <w:szCs w:val="21"/>
          <w:lang w:eastAsia="zh-CN"/>
        </w:rPr>
        <w:t>，目前已有</w:t>
      </w:r>
      <w:r>
        <w:rPr>
          <w:rFonts w:hint="eastAsia" w:asciiTheme="minorEastAsia" w:hAnsiTheme="minorEastAsia"/>
          <w:bCs/>
          <w:szCs w:val="21"/>
          <w:lang w:val="en-US" w:eastAsia="zh-CN"/>
        </w:rPr>
        <w:t>4个</w:t>
      </w:r>
      <w:r>
        <w:rPr>
          <w:rFonts w:hint="eastAsia" w:asciiTheme="minorEastAsia" w:hAnsiTheme="minorEastAsia"/>
          <w:bCs/>
          <w:szCs w:val="21"/>
        </w:rPr>
        <w:t>关键测量过程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</w:rPr>
        <w:t>关键测量过程人员能力受控，监视方法正确有效，测量设备、测量环境、测量软件、测量记录及外部供方管理等各项工作，比上一年度更加完善和规范，使公司测量</w:t>
      </w:r>
      <w:r>
        <w:rPr>
          <w:rFonts w:hint="eastAsia" w:asciiTheme="minorEastAsia" w:hAnsiTheme="minorEastAsia"/>
          <w:bCs/>
          <w:szCs w:val="21"/>
          <w:lang w:eastAsia="zh-CN"/>
        </w:rPr>
        <w:t>管理</w:t>
      </w:r>
      <w:r>
        <w:rPr>
          <w:rFonts w:hint="eastAsia" w:asciiTheme="minorEastAsia" w:hAnsiTheme="minorEastAsia"/>
          <w:bCs/>
          <w:szCs w:val="21"/>
        </w:rPr>
        <w:t>体系持续满足顾客的测量要求。综上所述，审核组认为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  <w:r>
        <w:rPr>
          <w:rFonts w:hint="eastAsia" w:asciiTheme="minorEastAsia" w:hAnsiTheme="minorEastAsia"/>
          <w:bCs/>
          <w:szCs w:val="21"/>
        </w:rPr>
        <w:t>西派集团有限公司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测量管理体系建立以来</w:t>
      </w:r>
      <w:r>
        <w:rPr>
          <w:rFonts w:hint="eastAsia" w:asciiTheme="minorEastAsia" w:hAnsiTheme="minorEastAsia"/>
          <w:bCs/>
          <w:szCs w:val="21"/>
        </w:rPr>
        <w:t>，符合GB/T 19022-2003标准要求，对体系运行具有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持续有效性、符合性予以肯定。建议报请国标联合认证有限公司批准通过监督审核。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提出以下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2项</w:t>
      </w:r>
      <w:r>
        <w:rPr>
          <w:rFonts w:hint="eastAsia" w:asciiTheme="minorEastAsia" w:hAnsiTheme="minorEastAsia"/>
          <w:bCs/>
          <w:szCs w:val="21"/>
          <w:lang w:eastAsia="zh-CN"/>
        </w:rPr>
        <w:t>建议：</w:t>
      </w:r>
    </w:p>
    <w:p>
      <w:pPr>
        <w:widowControl/>
        <w:numPr>
          <w:ilvl w:val="0"/>
          <w:numId w:val="4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提高内审工作质量，不能使内审工作成为“走过场”，每年审核要有新的发现，真正找出企业在测量过程和测量设备使用、管理中存在的问题，不断提升公司的管理水平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bCs/>
          <w:szCs w:val="21"/>
          <w:lang w:eastAsia="zh-CN"/>
        </w:rPr>
        <w:t>公司的工艺卡片、产品报告及产品检测记录表格中法定计量单位要正确规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范书写，各部门对自行编制的技术资料进行一次自查，纠正法定计量单位书写不规范的问题。</w:t>
      </w:r>
    </w:p>
    <w:p>
      <w:pPr>
        <w:widowControl/>
        <w:numPr>
          <w:ilvl w:val="0"/>
          <w:numId w:val="0"/>
        </w:numPr>
        <w:spacing w:line="276" w:lineRule="auto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8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B64EE"/>
    <w:multiLevelType w:val="singleLevel"/>
    <w:tmpl w:val="80DB64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C39C44"/>
    <w:multiLevelType w:val="singleLevel"/>
    <w:tmpl w:val="1EC39C4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8A2DC0"/>
    <w:multiLevelType w:val="singleLevel"/>
    <w:tmpl w:val="208A2D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9DB2BC"/>
    <w:multiLevelType w:val="singleLevel"/>
    <w:tmpl w:val="5D9DB2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A2EB8"/>
    <w:rsid w:val="0B65382B"/>
    <w:rsid w:val="2CF70030"/>
    <w:rsid w:val="32E467AC"/>
    <w:rsid w:val="59BA1E6B"/>
    <w:rsid w:val="6A6F7AF4"/>
    <w:rsid w:val="6F2D4E1B"/>
    <w:rsid w:val="7FB70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2019-10-07T06:02:09Z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