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E703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B5B9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1FA92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0312E6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石家庄曼德科技有限公司</w:t>
            </w:r>
          </w:p>
        </w:tc>
        <w:tc>
          <w:tcPr>
            <w:tcW w:w="1134" w:type="dxa"/>
            <w:vAlign w:val="center"/>
          </w:tcPr>
          <w:p w14:paraId="1233F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3A128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10062-2026-QE</w:t>
            </w:r>
          </w:p>
          <w:p w14:paraId="46E891CA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10104-2024-O</w:t>
            </w:r>
          </w:p>
        </w:tc>
      </w:tr>
      <w:tr w14:paraId="730C3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B7943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DEAABC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石家庄桥西区维明南大街139号白金公寓1-1504</w:t>
            </w:r>
          </w:p>
        </w:tc>
      </w:tr>
      <w:tr w14:paraId="32B81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0A2C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3EE82E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石家庄桥西区维明南大街139号白金公寓1-1504</w:t>
            </w:r>
          </w:p>
          <w:p w14:paraId="0BD3DAA6"/>
        </w:tc>
      </w:tr>
      <w:tr w14:paraId="2106E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A1F3C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E992ED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张嘉瑜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1F8DF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CD945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13831150054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1B642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DD09F3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8104A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76898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BC4CE7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13862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601C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1E5BC8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C6F111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04B44B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AE770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750042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mandekeji2012@163.com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34E4AC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561D784">
            <w:pPr>
              <w:rPr>
                <w:sz w:val="21"/>
                <w:szCs w:val="21"/>
              </w:rPr>
            </w:pPr>
          </w:p>
        </w:tc>
      </w:tr>
      <w:tr w14:paraId="25E75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09069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7ECF34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08:30至2026年02月05日 17:00</w:t>
            </w:r>
          </w:p>
        </w:tc>
        <w:tc>
          <w:tcPr>
            <w:tcW w:w="1457" w:type="dxa"/>
            <w:gridSpan w:val="5"/>
            <w:vAlign w:val="center"/>
          </w:tcPr>
          <w:p w14:paraId="2C201A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191C02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14939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C713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B474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E1558E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40FCF9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523D64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9809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85D7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FB113D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A2404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7C0BC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D51268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A46D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F925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C8BC60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B797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BF9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00AC3C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3EEC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E56BF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6F6C4F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14001:2015、GB/T45001-2020 / ISO45001：2018  </w:t>
            </w:r>
          </w:p>
        </w:tc>
      </w:tr>
      <w:tr w14:paraId="2DC02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2F6DF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271805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139A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37518C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B2FE0D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585AF6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A8DF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129474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3D717B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Q:印刷耗材(润版液、清洗剂、清洗布、橡皮布、油墨、CTP版)、环保设备、机械设备配件的销售</w:t>
            </w:r>
          </w:p>
          <w:p w14:paraId="32F5D53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E:印刷耗材(润版液、清洗剂、清洗布、橡皮布、油墨、CTP版)、环保设备、机械设备配件的销售所涉及场所的相关环境管理活动</w:t>
            </w:r>
          </w:p>
          <w:p w14:paraId="510A887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S:印刷耗材(润版液、清洗剂、清洗布、橡皮布、油墨、CTP版)、环保设备、机械设备配件的销售所涉及场所的相关职业健康安全管理活动</w:t>
            </w:r>
          </w:p>
          <w:p w14:paraId="223E258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AF57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712CD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27CD31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Q:29.10.06,29.10.07,29.11.05,29.12.00,E:29.10.06,29.10.07,29.11.05,29.12.00,S:29.10.06,29.10.07,29.11.05B,29.12.00</w:t>
            </w:r>
          </w:p>
        </w:tc>
        <w:tc>
          <w:tcPr>
            <w:tcW w:w="1275" w:type="dxa"/>
            <w:gridSpan w:val="3"/>
            <w:vAlign w:val="center"/>
          </w:tcPr>
          <w:p w14:paraId="4274318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9FEE67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B6C7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11B1BF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64ED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88DD0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8649C3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B48856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09E14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C8693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18A74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D4DBF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17D8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BAD54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72BE92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57F1B0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1250630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A5FA72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 w14:paraId="39726623">
            <w:pPr>
              <w:jc w:val="center"/>
              <w:rPr>
                <w:sz w:val="21"/>
                <w:szCs w:val="21"/>
              </w:rPr>
            </w:pPr>
            <w:r>
              <w:t>29.10.06,29.10.07,29.11.05,29.12.00</w:t>
            </w:r>
          </w:p>
        </w:tc>
        <w:tc>
          <w:tcPr>
            <w:tcW w:w="1560" w:type="dxa"/>
            <w:gridSpan w:val="2"/>
            <w:vAlign w:val="center"/>
          </w:tcPr>
          <w:p w14:paraId="7B7FEBD1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1EE84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657EA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CB2A45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04A23B0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62B2D07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F52412">
            <w:pPr>
              <w:jc w:val="both"/>
            </w:pPr>
            <w:r>
              <w:t>2025-N1EMS-5022240</w:t>
            </w:r>
          </w:p>
        </w:tc>
        <w:tc>
          <w:tcPr>
            <w:tcW w:w="3684" w:type="dxa"/>
            <w:gridSpan w:val="9"/>
            <w:vAlign w:val="center"/>
          </w:tcPr>
          <w:p w14:paraId="72A56DCD">
            <w:pPr>
              <w:jc w:val="center"/>
            </w:pPr>
            <w:r>
              <w:t>29.10.06,29.10.07,29.11.05,29.12.00</w:t>
            </w:r>
          </w:p>
        </w:tc>
        <w:tc>
          <w:tcPr>
            <w:tcW w:w="1560" w:type="dxa"/>
            <w:gridSpan w:val="2"/>
            <w:vAlign w:val="center"/>
          </w:tcPr>
          <w:p w14:paraId="2CC31C1A">
            <w:pPr>
              <w:jc w:val="center"/>
            </w:pPr>
            <w:r>
              <w:t>18633812642</w:t>
            </w:r>
          </w:p>
        </w:tc>
      </w:tr>
      <w:tr w14:paraId="0BBDC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A89C40">
            <w:pPr>
              <w:jc w:val="center"/>
            </w:pPr>
          </w:p>
        </w:tc>
        <w:tc>
          <w:tcPr>
            <w:tcW w:w="885" w:type="dxa"/>
            <w:vAlign w:val="center"/>
          </w:tcPr>
          <w:p w14:paraId="0E676C7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A70D1A2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191D745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B945DCC"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6AA1B7F3">
            <w:pPr>
              <w:jc w:val="center"/>
            </w:pPr>
            <w:r>
              <w:t>29.10.06,29.10.07,29.11.05B,29.12.00</w:t>
            </w:r>
          </w:p>
        </w:tc>
        <w:tc>
          <w:tcPr>
            <w:tcW w:w="1560" w:type="dxa"/>
            <w:gridSpan w:val="2"/>
            <w:vAlign w:val="center"/>
          </w:tcPr>
          <w:p w14:paraId="2DAA9EC7">
            <w:pPr>
              <w:jc w:val="center"/>
            </w:pPr>
            <w:r>
              <w:t>18633812642</w:t>
            </w:r>
          </w:p>
        </w:tc>
      </w:tr>
      <w:tr w14:paraId="47091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1DE106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91BBA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BCA6E9D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000B2C8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F9D717"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 w14:paraId="109DDBE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842812B">
            <w:pPr>
              <w:jc w:val="center"/>
            </w:pPr>
            <w:r>
              <w:t>13663111838</w:t>
            </w:r>
          </w:p>
        </w:tc>
      </w:tr>
      <w:tr w14:paraId="27F14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A58C7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F74DA0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0A86E3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11424C3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C3357A"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 w14:paraId="06637EB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787B60D">
            <w:pPr>
              <w:jc w:val="center"/>
            </w:pPr>
            <w:r>
              <w:t>13663111838</w:t>
            </w:r>
          </w:p>
        </w:tc>
      </w:tr>
      <w:tr w14:paraId="772EF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CFE9D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75697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9C250C2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2A1FB71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B95238"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 w14:paraId="4324C80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39A2EA7">
            <w:pPr>
              <w:jc w:val="center"/>
            </w:pPr>
            <w:r>
              <w:t>13663111838</w:t>
            </w:r>
          </w:p>
        </w:tc>
      </w:tr>
      <w:tr w14:paraId="3EA85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6404D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CDA70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429940F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2275F2D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AB309F9"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14:paraId="5B4310A6">
            <w:pPr>
              <w:jc w:val="center"/>
            </w:pPr>
            <w:r>
              <w:t>29.10.06,29.10.07,29.11.05,29.12.00</w:t>
            </w:r>
          </w:p>
        </w:tc>
        <w:tc>
          <w:tcPr>
            <w:tcW w:w="1560" w:type="dxa"/>
            <w:gridSpan w:val="2"/>
            <w:vAlign w:val="center"/>
          </w:tcPr>
          <w:p w14:paraId="37222A61">
            <w:pPr>
              <w:jc w:val="center"/>
            </w:pPr>
            <w:r>
              <w:t>13930141986</w:t>
            </w:r>
          </w:p>
        </w:tc>
      </w:tr>
      <w:tr w14:paraId="19997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1FA89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9AA53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78CA475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76C8391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7B4574"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 w14:paraId="1D6A2D53">
            <w:pPr>
              <w:jc w:val="center"/>
            </w:pPr>
            <w:r>
              <w:t>29.10.06,29.10.07,29.12.00</w:t>
            </w:r>
          </w:p>
        </w:tc>
        <w:tc>
          <w:tcPr>
            <w:tcW w:w="1560" w:type="dxa"/>
            <w:gridSpan w:val="2"/>
            <w:vAlign w:val="center"/>
          </w:tcPr>
          <w:p w14:paraId="038A8134">
            <w:pPr>
              <w:jc w:val="center"/>
            </w:pPr>
            <w:r>
              <w:t>13930141986</w:t>
            </w:r>
          </w:p>
        </w:tc>
      </w:tr>
      <w:tr w14:paraId="51D2C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6835A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66AB27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B7CEB57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42F72EB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EC4DA16"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246D43D2">
            <w:pPr>
              <w:jc w:val="center"/>
            </w:pPr>
            <w:r>
              <w:t>29.10.06,29.10.07,29.11.05B,29.12.00</w:t>
            </w:r>
          </w:p>
        </w:tc>
        <w:tc>
          <w:tcPr>
            <w:tcW w:w="1560" w:type="dxa"/>
            <w:gridSpan w:val="2"/>
            <w:vAlign w:val="center"/>
          </w:tcPr>
          <w:p w14:paraId="38C9BBA1">
            <w:pPr>
              <w:jc w:val="center"/>
            </w:pPr>
            <w:r>
              <w:t>13930141986</w:t>
            </w:r>
          </w:p>
        </w:tc>
      </w:tr>
      <w:tr w14:paraId="3CC74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23FA26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非专职人员工作单位信息：王莹-石家庄宏方纺织有限公司</w:t>
            </w:r>
          </w:p>
        </w:tc>
      </w:tr>
      <w:tr w14:paraId="5F0E0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954E9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F18D3A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379B0E9">
            <w:pPr>
              <w:widowControl/>
              <w:jc w:val="left"/>
              <w:rPr>
                <w:sz w:val="21"/>
                <w:szCs w:val="21"/>
              </w:rPr>
            </w:pPr>
          </w:p>
          <w:p w14:paraId="2F04D13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F6697C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14:paraId="3490F3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5A53768">
            <w:pPr>
              <w:rPr>
                <w:sz w:val="21"/>
                <w:szCs w:val="21"/>
              </w:rPr>
            </w:pPr>
          </w:p>
          <w:p w14:paraId="60920F48">
            <w:pPr>
              <w:rPr>
                <w:sz w:val="21"/>
                <w:szCs w:val="21"/>
              </w:rPr>
            </w:pPr>
          </w:p>
          <w:p w14:paraId="0DE77DD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B817AF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2F72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65A3C3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73BDCE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FD180A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A86B9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9EFC09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2018EA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251B1C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F0E5B8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36B68F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9F73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7AE985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3F7669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DE99A6">
      <w:pPr>
        <w:pStyle w:val="2"/>
      </w:pPr>
    </w:p>
    <w:p w14:paraId="63409FB4">
      <w:pPr>
        <w:pStyle w:val="2"/>
      </w:pPr>
    </w:p>
    <w:p w14:paraId="36F16733">
      <w:pPr>
        <w:pStyle w:val="2"/>
      </w:pPr>
    </w:p>
    <w:p w14:paraId="202345FB">
      <w:pPr>
        <w:pStyle w:val="2"/>
      </w:pPr>
    </w:p>
    <w:p w14:paraId="42FB7F15">
      <w:pPr>
        <w:pStyle w:val="2"/>
      </w:pPr>
    </w:p>
    <w:p w14:paraId="6C7CA695">
      <w:pPr>
        <w:pStyle w:val="2"/>
      </w:pPr>
    </w:p>
    <w:p w14:paraId="1E8970C0">
      <w:pPr>
        <w:pStyle w:val="2"/>
      </w:pPr>
    </w:p>
    <w:p w14:paraId="5DEC1461">
      <w:pPr>
        <w:pStyle w:val="2"/>
      </w:pPr>
    </w:p>
    <w:p w14:paraId="3EF0330C">
      <w:pPr>
        <w:pStyle w:val="2"/>
      </w:pPr>
    </w:p>
    <w:p w14:paraId="20559A8C">
      <w:pPr>
        <w:pStyle w:val="2"/>
      </w:pPr>
    </w:p>
    <w:p w14:paraId="4C13A805">
      <w:pPr>
        <w:pStyle w:val="2"/>
      </w:pPr>
    </w:p>
    <w:p w14:paraId="0C093250">
      <w:pPr>
        <w:pStyle w:val="2"/>
      </w:pPr>
    </w:p>
    <w:p w14:paraId="0AA8A9A2">
      <w:pPr>
        <w:pStyle w:val="2"/>
      </w:pPr>
    </w:p>
    <w:p w14:paraId="5BEC40B3">
      <w:pPr>
        <w:pStyle w:val="2"/>
      </w:pPr>
    </w:p>
    <w:p w14:paraId="685688B7">
      <w:pPr>
        <w:pStyle w:val="2"/>
      </w:pPr>
    </w:p>
    <w:p w14:paraId="289623B2">
      <w:pPr>
        <w:pStyle w:val="2"/>
      </w:pPr>
    </w:p>
    <w:p w14:paraId="71244AE7">
      <w:pPr>
        <w:pStyle w:val="2"/>
      </w:pPr>
    </w:p>
    <w:p w14:paraId="5DEAB9D4">
      <w:pPr>
        <w:pStyle w:val="2"/>
      </w:pPr>
    </w:p>
    <w:p w14:paraId="39942FA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37CED6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8F7D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A7866F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FAB8D4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85849F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8FC578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025A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D56C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BDCD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3864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F56C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EE9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2740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2BA5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FFAE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CB07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A1D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133F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E739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04D9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0333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50D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2AB5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5F6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E873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BE5B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25E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A47D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CC16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4B00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DCB9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713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EEA6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8B46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C5B1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A4F3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EBE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95A9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62F0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0CF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D68C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BA1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B34B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1FD5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40BF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9C81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37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34AA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0DC0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E20B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16ED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340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FF06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D8C0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894A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FAAC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6ED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872B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3200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0AD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EEE1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DE7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F6EB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C737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6768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30CB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A26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A197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5FC9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C718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C1C3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8DA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BDE1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A763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BCF3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0DDB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BDB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1F34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6932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143A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3FAC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FF9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5305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0BDE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45EC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88F2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39B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25BE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3368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FFF9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11CB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E1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77CA2A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727F3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FD96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2522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F7151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D561E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33882D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BA02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8ECB26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61882A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350519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0CFCE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A4B0FA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2E39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AA467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1973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65BA71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6D989A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5C01F5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1421</Words>
  <Characters>2158</Characters>
  <Lines>9</Lines>
  <Paragraphs>2</Paragraphs>
  <TotalTime>1</TotalTime>
  <ScaleCrop>false</ScaleCrop>
  <LinksUpToDate>false</LinksUpToDate>
  <CharactersWithSpaces>2208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2026-01-30T01:53:20Z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