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351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F55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7DB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9C424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上海东福网络科技有限公司</w:t>
            </w:r>
          </w:p>
        </w:tc>
        <w:tc>
          <w:tcPr>
            <w:tcW w:w="1134" w:type="dxa"/>
            <w:vAlign w:val="center"/>
          </w:tcPr>
          <w:p w14:paraId="720B9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71F9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10930-2025-H</w:t>
            </w:r>
          </w:p>
        </w:tc>
      </w:tr>
      <w:tr w14:paraId="2CBF5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A6F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645C0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上海市长宁区临虹路168弄2号301-303室</w:t>
            </w:r>
          </w:p>
        </w:tc>
      </w:tr>
      <w:tr w14:paraId="54978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F50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7823A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上海市长宁区临虹路168弄2号1-6层</w:t>
            </w:r>
          </w:p>
          <w:p w14:paraId="231DE42F"/>
        </w:tc>
      </w:tr>
      <w:tr w14:paraId="69D83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F89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0A22D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赵光霞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C5CE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A119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18701798105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EB6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07001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BEF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040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481A5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14:paraId="556CA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B832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EEFB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B07E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74AA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50B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BDBD6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zhaoguangxia@dongfangfuli.com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5D52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7B2F12">
            <w:pPr>
              <w:rPr>
                <w:sz w:val="21"/>
                <w:szCs w:val="21"/>
              </w:rPr>
            </w:pPr>
          </w:p>
        </w:tc>
      </w:tr>
      <w:tr w14:paraId="12C89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D80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D32DC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09:00至2025年08月06日 16:30</w:t>
            </w:r>
          </w:p>
        </w:tc>
        <w:tc>
          <w:tcPr>
            <w:tcW w:w="1457" w:type="dxa"/>
            <w:gridSpan w:val="5"/>
            <w:vAlign w:val="center"/>
          </w:tcPr>
          <w:p w14:paraId="38236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DB0F1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315C8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7CB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BC85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1C1A1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0F26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6C9B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1EC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22F0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D24A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5BAA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C68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2432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E61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4401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330E7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危害分析与关键控制点体系</w:t>
            </w:r>
          </w:p>
        </w:tc>
      </w:tr>
      <w:tr w14:paraId="36BE0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4322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AB50D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CD7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A168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D6A9B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 w14:paraId="71C9C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9A6D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5AD8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2ED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65F0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DCED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600B1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6C5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0FA7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F49D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H:位于上海市长宁区临虹路168弄2号301-303室的上海东福网络科技有限公司预包装食品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销售</w:t>
            </w:r>
            <w:bookmarkStart w:id="12" w:name="_GoBack"/>
            <w:bookmarkEnd w:id="12"/>
          </w:p>
          <w:p w14:paraId="37BB946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A013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F2AE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D2EC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FI-1,FI-2 </w:t>
            </w:r>
          </w:p>
        </w:tc>
        <w:tc>
          <w:tcPr>
            <w:tcW w:w="1275" w:type="dxa"/>
            <w:gridSpan w:val="3"/>
            <w:vAlign w:val="center"/>
          </w:tcPr>
          <w:p w14:paraId="2FEAAF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8049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FE78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BEC7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4EB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B280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E682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4C58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C7E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8FA5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7A4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FEB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B28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9EC33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42786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D0D3A0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655B68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1CFB4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 w14:paraId="0D51E61E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4DB5ADB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0E16E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4ABC7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7C309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23447D"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 w14:paraId="26861B9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715D92">
            <w:pPr>
              <w:jc w:val="both"/>
            </w:pPr>
            <w:r>
              <w:t>2025-N1HACCP-1329684</w:t>
            </w:r>
          </w:p>
        </w:tc>
        <w:tc>
          <w:tcPr>
            <w:tcW w:w="3684" w:type="dxa"/>
            <w:gridSpan w:val="9"/>
            <w:vAlign w:val="center"/>
          </w:tcPr>
          <w:p w14:paraId="4CCA64FF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49F69B23">
            <w:pPr>
              <w:jc w:val="center"/>
            </w:pPr>
            <w:r>
              <w:t>15073022045</w:t>
            </w:r>
          </w:p>
        </w:tc>
      </w:tr>
      <w:tr w14:paraId="042F7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A78A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A28BA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DC6E6EB">
            <w:pPr>
              <w:widowControl/>
              <w:jc w:val="left"/>
              <w:rPr>
                <w:sz w:val="21"/>
                <w:szCs w:val="21"/>
              </w:rPr>
            </w:pPr>
          </w:p>
          <w:p w14:paraId="4548C0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38A4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4F5308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4DF98D">
            <w:pPr>
              <w:rPr>
                <w:sz w:val="21"/>
                <w:szCs w:val="21"/>
              </w:rPr>
            </w:pPr>
          </w:p>
          <w:p w14:paraId="47EDC127">
            <w:pPr>
              <w:rPr>
                <w:sz w:val="21"/>
                <w:szCs w:val="21"/>
              </w:rPr>
            </w:pPr>
          </w:p>
          <w:p w14:paraId="794BB9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EA98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7448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7FFD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BAF5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CFA6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45D2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0EC5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8144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8262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171C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0C64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C3B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32E3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861D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0D192F">
      <w:pPr>
        <w:pStyle w:val="2"/>
      </w:pPr>
    </w:p>
    <w:p w14:paraId="75906036">
      <w:pPr>
        <w:pStyle w:val="2"/>
      </w:pPr>
    </w:p>
    <w:p w14:paraId="2D8BB6C4">
      <w:pPr>
        <w:pStyle w:val="2"/>
      </w:pPr>
    </w:p>
    <w:p w14:paraId="0EFF04AF">
      <w:pPr>
        <w:pStyle w:val="2"/>
      </w:pPr>
    </w:p>
    <w:p w14:paraId="42C5F7B6">
      <w:pPr>
        <w:pStyle w:val="2"/>
      </w:pPr>
    </w:p>
    <w:p w14:paraId="5C074747">
      <w:pPr>
        <w:pStyle w:val="2"/>
      </w:pPr>
    </w:p>
    <w:p w14:paraId="545929DD">
      <w:pPr>
        <w:pStyle w:val="2"/>
      </w:pPr>
    </w:p>
    <w:p w14:paraId="397DE3F4">
      <w:pPr>
        <w:pStyle w:val="2"/>
      </w:pPr>
    </w:p>
    <w:p w14:paraId="09BBF4AF">
      <w:pPr>
        <w:pStyle w:val="2"/>
      </w:pPr>
    </w:p>
    <w:p w14:paraId="6BD43D18">
      <w:pPr>
        <w:pStyle w:val="2"/>
      </w:pPr>
    </w:p>
    <w:p w14:paraId="7AFB7C4E">
      <w:pPr>
        <w:pStyle w:val="2"/>
      </w:pPr>
    </w:p>
    <w:p w14:paraId="0E4C1EDD">
      <w:pPr>
        <w:pStyle w:val="2"/>
      </w:pPr>
    </w:p>
    <w:p w14:paraId="1323AD0E">
      <w:pPr>
        <w:pStyle w:val="2"/>
      </w:pPr>
    </w:p>
    <w:p w14:paraId="55EF9E4B">
      <w:pPr>
        <w:pStyle w:val="2"/>
      </w:pPr>
    </w:p>
    <w:p w14:paraId="1552DD70">
      <w:pPr>
        <w:pStyle w:val="2"/>
      </w:pPr>
    </w:p>
    <w:p w14:paraId="21AFEB5C">
      <w:pPr>
        <w:pStyle w:val="2"/>
      </w:pPr>
    </w:p>
    <w:p w14:paraId="6865681E">
      <w:pPr>
        <w:pStyle w:val="2"/>
      </w:pPr>
    </w:p>
    <w:p w14:paraId="315782D3">
      <w:pPr>
        <w:pStyle w:val="2"/>
      </w:pPr>
    </w:p>
    <w:p w14:paraId="70A288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8F1C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19E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ECC4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F923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11FC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3147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4A3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EE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30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F1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0F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CE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88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60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F5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49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47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31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E2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0E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4B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E3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9E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FD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91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48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35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73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F2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99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AB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F8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B2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AA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CF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D7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11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90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CC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85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63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89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E8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0B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9F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9C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DF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5C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44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53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0C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5A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67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17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D4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FB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87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1F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68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B6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607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54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E8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F9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8F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EB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8C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16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3F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62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F9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A7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3A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60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9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7E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DC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88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3F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48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24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02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80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CE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C1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9A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73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2D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D3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1C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0F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D1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133E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6280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55C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0F6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B25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AF7B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132D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F67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964E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7B12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D008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AC88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65C7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41F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2C14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E02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1B5F4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989EB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8410E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1412</Characters>
  <Lines>9</Lines>
  <Paragraphs>2</Paragraphs>
  <TotalTime>0</TotalTime>
  <ScaleCrop>false</ScaleCrop>
  <LinksUpToDate>false</LinksUpToDate>
  <CharactersWithSpaces>1457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2025-08-04T04:11:45Z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