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邢台市岳鲁机械制造有限公司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21318-2025-Q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2025年09月13日 08:30至2025年09月14日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273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