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广州莎佳贸易有限公司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09:00至2025年11月15日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2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