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江西新起航信息技术有限公司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11039-2025-Q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2025-N1QMS-2287609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09:00至2025年09月16日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7663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