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中咨海外（北京）工程造价咨询有限公司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北京市朝阳区八里庄西里98号98号楼17层2002号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北京市西城区月坛街道三里河北街1号中咨规划设计研究院总部213室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张浩楠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18511307555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3720326@qq.com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09:00至2025年05月21日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Q:工程造价咨询服务;工程管理;工程技术咨询;货物进出口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E:工程造价咨询服务;工程管理;工程技术咨询;货物进出口所涉及场所的相关环境管理活动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O:工程造价咨询服务;工程管理;工程技术咨询;货物进出口所涉及场所的相关职业健康安全管理活动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Q:29.12.00,34.01.02,E:29.12.00,34.01.02,O:29.12.00,34.01.02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29.12.00,34.01.02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13311077128  15321573119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778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常兴玲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72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