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唐山市紫航博屹科技有限公司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22023-2025-QEO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河北省唐山市路南区永红桥街道办事处学警路南9幢2层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河北省唐山市丰润区公园道166号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孙春艳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15027603538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zhby_tjy@126.com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E:铁路机车车辆配件（需资质许可除外）的制造和销售所涉及场所的相关环境管理活动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Q:铁路机车车辆配件（需资质许可除外）的制造和销售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O:铁路机车车辆配件（需资质许可除外）的制造和销售所涉及场所的相关职业健康安全管理活动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E:22.04.00,29.10.07,Q:22.04.00,29.10.07,O:22.04.00,29.10.07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22.04.00,29.10.07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22.04.00,29.10.07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22.04.00,29.10.07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孔祥凤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2023-N1OHSMS-3210108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15102530073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孔祥凤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2023-N1EMS-3210108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15102530073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孔祥凤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2023-N1QMS-3210108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15102530073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9303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5419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