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江苏米格电气集团股份有限公司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10748-2025-EnMS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2022-N1EnMS-1254369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13:30至2025年06月30日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821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