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河北国杉新能源发展有限公司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10977-2025-ECEO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2023-N1OHSMS-1251646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14:00至2025年08月16日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3271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