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浙江华佳纺织股份有限公司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20704-2025-QEO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浙江省湖州市南浔区善琏镇含山村富祥路288号（自主申报）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浙江省湖州市南浔区善琏镇含山村富祥路288号（自主申报）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谈雅梅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15088390691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956570476qq.com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2025年05月27日 08:30至2025年05月28日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E:坏布、围巾、丝巾的设计与生产所涉及场所的相关环境管理活动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Q:坏布、围巾、丝巾的设计与生产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O:坏布、围巾、丝巾的设计与生产所涉及场所的相关职业健康安全管理活动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E:04.02.00,Q:04.02.00,O:04.02.00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2025-N1QMS-4200926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13775624269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2025-N1EMS-4200926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13775624269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080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2402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