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22132-2025-Q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784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北京意如图真科技有限公司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64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北京意如图真科技有限公司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2024-N1QMS-4084028</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北京市海淀区信息路甲28号C座(二层)02C室-367号</w:t>
      </w:r>
    </w:p>
    <w:p w14:paraId="5FB2C4BD">
      <w:pPr>
        <w:spacing w:line="360" w:lineRule="auto"/>
        <w:ind w:firstLine="420" w:firstLineChars="200"/>
      </w:pPr>
      <w:r>
        <w:rPr>
          <w:rFonts w:hint="eastAsia"/>
        </w:rPr>
        <w:t>办公地址：</w:t>
      </w:r>
      <w:r>
        <w:rPr>
          <w:rFonts w:hint="eastAsia"/>
        </w:rPr>
        <w:t>北京市朝阳区天辰东路7号，国家会议中心写字楼南区8层 807 室</w:t>
      </w:r>
    </w:p>
    <w:p w14:paraId="3E2A92FF">
      <w:pPr>
        <w:spacing w:line="360" w:lineRule="auto"/>
        <w:ind w:firstLine="420" w:firstLineChars="200"/>
      </w:pPr>
      <w:r>
        <w:rPr>
          <w:rFonts w:hint="eastAsia"/>
        </w:rPr>
        <w:t>经营地址：</w:t>
      </w:r>
      <w:bookmarkStart w:id="14" w:name="生产地址"/>
      <w:bookmarkEnd w:id="14"/>
      <w:r>
        <w:rPr>
          <w:rFonts w:hint="eastAsia"/>
        </w:rPr>
        <w:t>北京市朝阳区天辰东路7号，国家会议中心写字楼南区8层 807 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2025年12月26日 09:30至2025年12月26日 13:30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北京意如图真科技有限公司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097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