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陕西隆誉国际科技集团有限公司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21628-2025-QEO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陕西省西安市经济技术开发区凤城七路赛高广场3号楼2504-02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 xml:space="preserve">陕西省咸阳市泾阳县崇文镇泾科路1号 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厂房 甘肃省庆阳市庆城县马岭镇琵琶寨村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张晓彤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13991577811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lygj_changchun@163.com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2025年10月23日 14:00至2025年10月23日 18:00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石油钻采专用工具及配件、油田用化学助剂、污水处理剂（不含危险化学品）的制造和销售，石油钻采专用设备的销售，压裂液、水处理技术服务，智能注水工具、示踪剂的销售及技术服务（许可要求除外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Q:石油钻采专用工具及配件、油田用化学助剂、污水处理剂（不含危险化学品）的制造和销售，石油钻采专用设备的销售，压裂液、水处理技术服务，智能注水工具、示踪剂的销售及技术服务（许可要求除外）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石油钻采专用工具及配件、油田用化学助剂、污水处理剂（不含危险化学品）的制造和销售，石油钻采专用设备的销售，压裂液、水处理技术服务，智能注水工具、示踪剂的销售及技术服务（许可要求除外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E:12.05.04,18.05.02,29.10.07,29.11.05,34.06.00,Q:12.05.04,18.05.02,29.10.07,29.11.05,34.06.00,O:12.05.04,18.05.02,29.10.07,29.11.05B,34.06.00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2024-N1OHSMS-2210533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12.05.04,18.05.02,29.10.07,29.11.05B,34.06.00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13835942286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12.05.04,18.05.02,29.10.07,29.11.05,34.06.00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12.05.04,18.05.02,29.10.07,29.11.05,34.06.00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2024-N1OHSMS-1301841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29.10.07,29.11.05B,34.06.00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13903981345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2025-N1EMS-1301841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13903981345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2024-N1QMS-1301841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13903981345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12.05.04,18.05.02,29.10.07,29.11.05B,34.06.00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12.05.04,18.05.02,29.10.07,29.11.05,34.06.00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12.05.04,18.05.02,29.10.07,29.11.05,34.06.00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35696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温红玲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9693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