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北京炳明科技发展有限公司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2026年01月17日上午至2026年01月18日上午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09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