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任丘市神华标牌有限公司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时俊琴、邹淑萍</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19255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