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20769-2025-QEO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70012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湖南金企文化科技有限公司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王邦权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王邦权、肖青</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7048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湖南金企文化科技有限公司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王邦权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2025-N1EMS-1495970</w:t>
            </w:r>
          </w:p>
        </w:tc>
        <w:tc>
          <w:tcPr>
            <w:tcW w:w="3145" w:type="dxa"/>
            <w:vAlign w:val="center"/>
          </w:tcPr>
          <w:p w14:paraId="1EF07270">
            <w:pPr>
              <w:spacing w:line="360" w:lineRule="exact"/>
              <w:jc w:val="center"/>
              <w:rPr>
                <w:szCs w:val="21"/>
              </w:rPr>
            </w:pPr>
            <w:r>
              <w:t>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王邦权</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2024-N1QMS-1495970</w:t>
            </w:r>
          </w:p>
        </w:tc>
        <w:tc>
          <w:tcPr>
            <w:tcW w:w="3145" w:type="dxa"/>
            <w:vAlign w:val="center"/>
          </w:tcPr>
          <w:p w14:paraId="0773CEA1">
            <w:pPr>
              <w:spacing w:line="360" w:lineRule="exact"/>
              <w:jc w:val="center"/>
            </w:pPr>
            <w:r>
              <w:t>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王邦权</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2024-N1OHSMS-1495970</w:t>
            </w:r>
          </w:p>
        </w:tc>
        <w:tc>
          <w:tcPr>
            <w:tcW w:w="3145" w:type="dxa"/>
            <w:vAlign w:val="center"/>
          </w:tcPr>
          <w:p w14:paraId="7F43F701">
            <w:pPr>
              <w:spacing w:line="360" w:lineRule="exact"/>
              <w:jc w:val="center"/>
            </w:pPr>
            <w:r>
              <w:t>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肖青</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2022-N1QMS-2243495</w:t>
            </w:r>
          </w:p>
        </w:tc>
        <w:tc>
          <w:tcPr>
            <w:tcW w:w="3145" w:type="dxa"/>
            <w:vAlign w:val="center"/>
          </w:tcPr>
          <w:p>
            <w:pPr>
              <w:jc w:val="center"/>
            </w:pPr>
            <w:r>
              <w:t>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肖青</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2022-N1EMS-2243495</w:t>
            </w:r>
          </w:p>
        </w:tc>
        <w:tc>
          <w:tcPr>
            <w:tcW w:w="3145" w:type="dxa"/>
            <w:vAlign w:val="center"/>
          </w:tcPr>
          <w:p>
            <w:pPr>
              <w:jc w:val="center"/>
            </w:pPr>
            <w:r>
              <w:t>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肖青</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2023-N1OHSMS-2243495</w:t>
            </w:r>
          </w:p>
        </w:tc>
        <w:tc>
          <w:tcPr>
            <w:tcW w:w="3145" w:type="dxa"/>
            <w:vAlign w:val="center"/>
          </w:tcPr>
          <w:p>
            <w:pPr>
              <w:jc w:val="center"/>
            </w:pPr>
            <w:r>
              <w:t>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2025年06月04日下午至2025年06月05日下午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E:金银制品（金银纪念章、金银摆件、金银饰品）、箱包、工艺美术品（象牙及其制品除外）销售所涉及场所的相关环境管理活动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Q:金银制品（金银纪念章、金银摆件、金银饰品）、箱包、工艺美术品（象牙及其制品除外）销售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O:金银制品（金银纪念章、金银摆件、金银饰品）、箱包、工艺美术品（象牙及其制品除外）销售所涉及场所的相关职业健康安全管理活动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长沙经济技术开发区人民东路中部智谷产业园189号8栋1502房</w:t>
      </w:r>
    </w:p>
    <w:p w14:paraId="5FB2C4BD">
      <w:pPr>
        <w:spacing w:line="360" w:lineRule="auto"/>
        <w:ind w:firstLine="420" w:firstLineChars="200"/>
      </w:pPr>
      <w:r>
        <w:rPr>
          <w:rFonts w:hint="eastAsia"/>
        </w:rPr>
        <w:t>办公地址：</w:t>
      </w:r>
      <w:r>
        <w:rPr>
          <w:rFonts w:hint="eastAsia"/>
        </w:rPr>
        <w:t>长沙经济技术开发区人民东路中部智谷产业园189号8栋1502房</w:t>
      </w:r>
    </w:p>
    <w:p w14:paraId="3E2A92FF">
      <w:pPr>
        <w:spacing w:line="360" w:lineRule="auto"/>
        <w:ind w:firstLine="420" w:firstLineChars="200"/>
      </w:pPr>
      <w:r>
        <w:rPr>
          <w:rFonts w:hint="eastAsia"/>
        </w:rPr>
        <w:t>经营地址：</w:t>
      </w:r>
      <w:bookmarkStart w:id="14" w:name="生产地址"/>
      <w:bookmarkEnd w:id="14"/>
      <w:r>
        <w:rPr>
          <w:rFonts w:hint="eastAsia"/>
        </w:rPr>
        <w:t>长沙经济技术开发区人民东路中部智谷产业园189号8栋1502房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2025年06月03日 08:30至2025年06月03日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湖南金企文化科技有限公司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王邦权、肖青</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21290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