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湖南金企文化科技有限公司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20769-2025-QEO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长沙经济技术开发区人民东路中部智谷产业园189号8栋1502房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长沙经济技术开发区人民东路中部智谷产业园189号8栋1502房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丰收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16657040603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11153647@qq.com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13:30至2025年06月05日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E:金银制品（金银纪念章、金银摆件、金银饰品）、箱包、工艺美术品（象牙及其制品除外）销售所涉及场所的相关环境管理活动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Q:金银制品（金银纪念章、金银摆件、金银饰品）、箱包、工艺美术品（象牙及其制品除外）销售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O:金银制品（金银纪念章、金银摆件、金银饰品）、箱包、工艺美术品（象牙及其制品除外）销售所涉及场所的相关职业健康安全管理活动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E:29.12.00,Q:29.12.00,O:29.12.00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2022-N1QMS-2243495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19374941399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2022-N1EMS-2243495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19374941399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2023-N1OHSMS-2243495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19374941399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4522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9217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