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10604-2025-QEO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618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河北博柯尔电气科技有限公司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郭增辉</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郭增辉、徐素娟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204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河北博柯尔电气科技有限公司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郭增辉</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2024-N1QMS-1284221</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郭增辉</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2024-N1EMS-1284221</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郭增辉</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2024-N1OHSMS-1284221</w:t>
            </w:r>
          </w:p>
        </w:tc>
        <w:tc>
          <w:tcPr>
            <w:tcW w:w="3145" w:type="dxa"/>
            <w:vAlign w:val="center"/>
          </w:tcPr>
          <w:p w14:paraId="7F43F701">
            <w:pPr>
              <w:spacing w:line="360" w:lineRule="exact"/>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徐素娟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2023-N1OHSMS-2022868</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徐素娟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2024-N1QMS-4022868</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徐素娟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2023-N1EMS-2022868</w:t>
            </w:r>
          </w:p>
        </w:tc>
        <w:tc>
          <w:tcPr>
            <w:tcW w:w="3145" w:type="dxa"/>
            <w:vAlign w:val="center"/>
          </w:tcPr>
          <w:p>
            <w:pPr>
              <w:jc w:val="center"/>
            </w:pPr>
            <w:r>
              <w:t>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Q:金属制品零部件（稀有金属除外）的加工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E:金属制品零部件（稀有金属除外）的加工所涉及场所的相关环境管理活动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O:金属制品零部件（稀有金属除外）的加工所涉及场所的相关职业健康安全管理活动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河北省石家庄市行唐县经济开发区创业路与科技大街交叉口</w:t>
      </w:r>
    </w:p>
    <w:p w14:paraId="5FB2C4BD">
      <w:pPr>
        <w:spacing w:line="360" w:lineRule="auto"/>
        <w:ind w:firstLine="420" w:firstLineChars="200"/>
      </w:pPr>
      <w:r>
        <w:rPr>
          <w:rFonts w:hint="eastAsia"/>
        </w:rPr>
        <w:t>办公地址：</w:t>
      </w:r>
      <w:r>
        <w:rPr>
          <w:rFonts w:hint="eastAsia"/>
        </w:rPr>
        <w:t>河北省石家庄市行唐县经济开发区创业路与科技大街交叉口</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河北省石家庄市行唐县经济开发区创业路与科技大街交叉口</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2025年05月24日 08:00至2025年05月24日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河北博柯尔电气科技有限公司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郭增辉、徐素娟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409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