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广安渝强塑业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05日 上午至2019年09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