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21794-2025-Q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036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浙江罗贝科技有限公司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06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浙江罗贝科技有限公司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18.01.03,19.09.01,29.10.07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2025年11月20日下午至2025年11月21日下午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Q:水泵及配套电机制造、自产水泵及配件出口</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浙江省台州市温岭市大溪镇东岸村沙岸520号沙岸工业园1幢3号（自主申报）</w:t>
      </w:r>
    </w:p>
    <w:p w14:paraId="5FB2C4BD">
      <w:pPr>
        <w:spacing w:line="360" w:lineRule="auto"/>
        <w:ind w:firstLine="420" w:firstLineChars="200"/>
      </w:pPr>
      <w:r>
        <w:rPr>
          <w:rFonts w:hint="eastAsia"/>
        </w:rPr>
        <w:t>办公地址：</w:t>
      </w:r>
      <w:r>
        <w:rPr>
          <w:rFonts w:hint="eastAsia"/>
        </w:rPr>
        <w:t>浙江省台州市温岭市大溪镇东岸村沙岸520号沙岸工业园1幢3号（自主申报）</w:t>
      </w:r>
    </w:p>
    <w:p w14:paraId="3E2A92FF">
      <w:pPr>
        <w:spacing w:line="360" w:lineRule="auto"/>
        <w:ind w:firstLine="420" w:firstLineChars="200"/>
      </w:pPr>
      <w:r>
        <w:rPr>
          <w:rFonts w:hint="eastAsia"/>
        </w:rPr>
        <w:t>经营地址：</w:t>
      </w:r>
      <w:bookmarkStart w:id="14" w:name="生产地址"/>
      <w:bookmarkEnd w:id="14"/>
      <w:r>
        <w:rPr>
          <w:rFonts w:hint="eastAsia"/>
        </w:rPr>
        <w:t>浙江省台州市温岭市大溪镇东岸村沙岸520号沙岸工业园1幢3号（自主申报）</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2025年11月19日 08:00至2025年11月19日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浙江罗贝科技有限公司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48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