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浙江罗贝科技有限公司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浙江省台州市温岭市大溪镇东岸村沙岸520号沙岸工业园1幢3号（自主申报）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周爱平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13958612956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admin@luobeipump.com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14:00至2025年11月21日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Q:水泵及配套电机制造、自产水泵及配件出口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18.01.03,19.09.01,29.10.07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2023-N1QMS-1323427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18.01.03,19.09.01,29.10.07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13964759619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5192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4349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