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河南雪辰科技发展有限公司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2019年09月05日 上午至2019年09月05日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