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21217-2025-Q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珠海市斯达犇科技有限公司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91440404MAEHMM4P8L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珠海市斯达犇科技有限公司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珠海市金湾区红旗镇联港工业区双林片区创业中路8号厂房6四楼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珠海市金湾区红旗镇联港工业区双林片区创业中路8号厂房6四楼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Q:均温板制造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珠海市斯达犇科技有限公司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珠海市金湾区红旗镇联港工业区双林片区创业中路8号厂房6四楼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珠海市金湾区红旗镇联港工业区双林片区创业中路8号厂房6四楼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Q:均温板制造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622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