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027A3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0134-2019</w:t>
      </w:r>
      <w:bookmarkEnd w:id="0"/>
    </w:p>
    <w:p w:rsidR="000D6EC4" w:rsidRPr="00AF1CF4" w:rsidRDefault="00027A3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027A3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237"/>
        <w:gridCol w:w="1826"/>
        <w:gridCol w:w="2268"/>
      </w:tblGrid>
      <w:tr w:rsidR="00F02D1F" w:rsidTr="007660F5">
        <w:tc>
          <w:tcPr>
            <w:tcW w:w="1526" w:type="dxa"/>
            <w:gridSpan w:val="2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:rsidR="00735359" w:rsidRPr="00AF1CF4" w:rsidRDefault="00027A3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江苏旭龙环境科技有限公司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02D1F" w:rsidTr="007660F5">
        <w:tc>
          <w:tcPr>
            <w:tcW w:w="606" w:type="dxa"/>
            <w:vMerge w:val="restart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027A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027A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027A3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F02D1F" w:rsidTr="007660F5">
        <w:tc>
          <w:tcPr>
            <w:tcW w:w="606" w:type="dxa"/>
            <w:vMerge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:rsidR="00735359" w:rsidRPr="00AF1CF4" w:rsidRDefault="00027A32" w:rsidP="007660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吴</w:t>
            </w:r>
            <w:bookmarkStart w:id="2" w:name="_GoBack"/>
            <w:bookmarkEnd w:id="2"/>
            <w:r w:rsidRPr="00AF1CF4">
              <w:rPr>
                <w:rFonts w:ascii="宋体" w:hAnsi="宋体"/>
                <w:szCs w:val="21"/>
              </w:rPr>
              <w:t>素平</w:t>
            </w:r>
          </w:p>
        </w:tc>
        <w:tc>
          <w:tcPr>
            <w:tcW w:w="1237" w:type="dxa"/>
            <w:vAlign w:val="center"/>
          </w:tcPr>
          <w:p w:rsidR="00735359" w:rsidRPr="00AF1CF4" w:rsidRDefault="00027A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027A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:rsidR="00735359" w:rsidRPr="00AF1CF4" w:rsidRDefault="00EA6123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027A32" w:rsidRPr="00AF1CF4">
              <w:rPr>
                <w:color w:val="000000"/>
                <w:szCs w:val="21"/>
              </w:rPr>
              <w:t>审核员</w:t>
            </w:r>
          </w:p>
        </w:tc>
      </w:tr>
      <w:tr w:rsidR="00F02D1F" w:rsidTr="007660F5">
        <w:tc>
          <w:tcPr>
            <w:tcW w:w="606" w:type="dxa"/>
            <w:vMerge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027A3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:rsidR="00735359" w:rsidRPr="00AF1CF4" w:rsidRDefault="00027A32" w:rsidP="007660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余</w:t>
            </w:r>
            <w:r w:rsidR="007660F5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/>
                <w:szCs w:val="21"/>
              </w:rPr>
              <w:t>慧</w:t>
            </w:r>
          </w:p>
        </w:tc>
        <w:tc>
          <w:tcPr>
            <w:tcW w:w="1237" w:type="dxa"/>
            <w:vAlign w:val="center"/>
          </w:tcPr>
          <w:p w:rsidR="00735359" w:rsidRPr="00AF1CF4" w:rsidRDefault="00027A32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027A3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13382769563</w:t>
            </w:r>
          </w:p>
        </w:tc>
        <w:tc>
          <w:tcPr>
            <w:tcW w:w="2268" w:type="dxa"/>
            <w:vAlign w:val="center"/>
          </w:tcPr>
          <w:p w:rsidR="00735359" w:rsidRPr="00AF1CF4" w:rsidRDefault="00027A3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F02D1F" w:rsidTr="007660F5">
        <w:tc>
          <w:tcPr>
            <w:tcW w:w="606" w:type="dxa"/>
            <w:vMerge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9903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9903A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9903A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9903A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02D1F" w:rsidTr="007660F5">
        <w:tc>
          <w:tcPr>
            <w:tcW w:w="606" w:type="dxa"/>
            <w:vMerge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35359" w:rsidRPr="00AF1CF4" w:rsidRDefault="009903A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35359" w:rsidRPr="00AF1CF4" w:rsidRDefault="009903A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9903A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9903A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9903A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027A3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F02D1F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9903A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02D1F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027A3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990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90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90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90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9903A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027A3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F02D1F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027A3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□首□末次会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02D1F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027A3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RDefault="00027A3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RDefault="009903A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027A3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RDefault="00027A3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027A3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9903AC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9903AC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AC" w:rsidRDefault="009903AC">
      <w:r>
        <w:separator/>
      </w:r>
    </w:p>
  </w:endnote>
  <w:endnote w:type="continuationSeparator" w:id="0">
    <w:p w:rsidR="009903AC" w:rsidRDefault="0099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027A3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9903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AC" w:rsidRDefault="009903AC">
      <w:r>
        <w:separator/>
      </w:r>
    </w:p>
  </w:footnote>
  <w:footnote w:type="continuationSeparator" w:id="0">
    <w:p w:rsidR="009903AC" w:rsidRDefault="0099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9903A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027A3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27A3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027A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9903A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027A3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27A3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27A32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D1F"/>
    <w:rsid w:val="00027A32"/>
    <w:rsid w:val="007660F5"/>
    <w:rsid w:val="009903AC"/>
    <w:rsid w:val="00EA6123"/>
    <w:rsid w:val="00F0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D1B4FD"/>
  <w15:docId w15:val="{99D421EC-437F-449C-9CA2-26390D1D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16A47-7E4C-4730-92D3-67AABC26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2019-02-21T08:00:00Z</dcterms:created>
  <dcterms:modified xsi:type="dcterms:W3CDTF">2019-09-08T07:57:00Z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