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广州市新谷电子科技有限公司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21756-2025-Q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2025年11月14日 08:30至2025年11月14日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550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