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广州市新谷电子科技有限公司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2025年11月14日上午至2025年11月14日下午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2480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