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合肥奇创电子有限公司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徐利东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4693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