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155" w:rsidRDefault="008C67A5" w:rsidP="005F76BD">
      <w:pPr>
        <w:snapToGrid w:val="0"/>
        <w:spacing w:afterLines="30"/>
        <w:jc w:val="right"/>
        <w:rPr>
          <w:rFonts w:ascii="楷体" w:eastAsia="楷体" w:hAnsi="楷体"/>
          <w:b/>
          <w:color w:val="000000" w:themeColor="text1"/>
          <w:sz w:val="84"/>
          <w:szCs w:val="84"/>
        </w:rPr>
      </w:pPr>
      <w:bookmarkStart w:id="0" w:name="合同编号"/>
      <w:r>
        <w:rPr>
          <w:rFonts w:ascii="宋体" w:hAnsi="宋体" w:hint="eastAsia"/>
          <w:sz w:val="18"/>
        </w:rPr>
        <w:t xml:space="preserve"> 编  号：:</w:t>
      </w:r>
      <w:r>
        <w:rPr>
          <w:szCs w:val="44"/>
        </w:rPr>
        <w:t>0227-2019-QEO</w:t>
      </w:r>
      <w:bookmarkEnd w:id="0"/>
      <w:r>
        <w:rPr>
          <w:noProof/>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8" cstate="print"/>
                    <a:stretch>
                      <a:fillRect/>
                    </a:stretch>
                  </pic:blipFill>
                  <pic:spPr>
                    <a:xfrm>
                      <a:off x="0" y="0"/>
                      <a:ext cx="1724025" cy="1490345"/>
                    </a:xfrm>
                    <a:prstGeom prst="rect">
                      <a:avLst/>
                    </a:prstGeom>
                    <a:noFill/>
                    <a:ln w="9525">
                      <a:noFill/>
                    </a:ln>
                  </pic:spPr>
                </pic:pic>
              </a:graphicData>
            </a:graphic>
          </wp:anchor>
        </w:drawing>
      </w:r>
    </w:p>
    <w:p w:rsidR="00171155" w:rsidRDefault="00171155" w:rsidP="005F76BD">
      <w:pPr>
        <w:snapToGrid w:val="0"/>
        <w:spacing w:afterLines="30"/>
        <w:jc w:val="center"/>
        <w:rPr>
          <w:rFonts w:ascii="楷体" w:eastAsia="楷体" w:hAnsi="楷体"/>
          <w:b/>
          <w:color w:val="000000" w:themeColor="text1"/>
          <w:sz w:val="52"/>
          <w:szCs w:val="52"/>
        </w:rPr>
      </w:pPr>
    </w:p>
    <w:p w:rsidR="00171155" w:rsidRDefault="00171155" w:rsidP="005F76BD">
      <w:pPr>
        <w:snapToGrid w:val="0"/>
        <w:spacing w:afterLines="30"/>
        <w:jc w:val="center"/>
        <w:rPr>
          <w:rFonts w:ascii="楷体" w:eastAsia="楷体" w:hAnsi="楷体"/>
          <w:b/>
          <w:color w:val="000000" w:themeColor="text1"/>
          <w:sz w:val="52"/>
          <w:szCs w:val="52"/>
        </w:rPr>
      </w:pPr>
    </w:p>
    <w:p w:rsidR="00171155" w:rsidRDefault="00171155" w:rsidP="005F76BD">
      <w:pPr>
        <w:snapToGrid w:val="0"/>
        <w:spacing w:afterLines="30"/>
        <w:jc w:val="center"/>
        <w:rPr>
          <w:rFonts w:ascii="楷体" w:eastAsia="楷体" w:hAnsi="楷体"/>
          <w:b/>
          <w:color w:val="000000" w:themeColor="text1"/>
          <w:sz w:val="52"/>
          <w:szCs w:val="52"/>
        </w:rPr>
      </w:pPr>
    </w:p>
    <w:p w:rsidR="00171155" w:rsidRDefault="008C67A5" w:rsidP="005F76BD">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171155" w:rsidRDefault="00171155" w:rsidP="005F76BD">
      <w:pPr>
        <w:snapToGrid w:val="0"/>
        <w:spacing w:afterLines="30"/>
        <w:jc w:val="center"/>
        <w:rPr>
          <w:rFonts w:ascii="楷体" w:eastAsia="楷体" w:hAnsi="楷体"/>
          <w:b/>
          <w:color w:val="000000" w:themeColor="text1"/>
          <w:sz w:val="36"/>
          <w:szCs w:val="36"/>
        </w:rPr>
      </w:pPr>
    </w:p>
    <w:p w:rsidR="00171155" w:rsidRDefault="00171155" w:rsidP="005F76BD">
      <w:pPr>
        <w:snapToGrid w:val="0"/>
        <w:spacing w:afterLines="30"/>
        <w:jc w:val="center"/>
        <w:rPr>
          <w:rFonts w:ascii="楷体" w:eastAsia="楷体" w:hAnsi="楷体"/>
          <w:b/>
          <w:color w:val="000000" w:themeColor="text1"/>
          <w:sz w:val="36"/>
          <w:szCs w:val="36"/>
        </w:rPr>
      </w:pPr>
    </w:p>
    <w:p w:rsidR="00171155" w:rsidRDefault="00171155" w:rsidP="005F76BD">
      <w:pPr>
        <w:snapToGrid w:val="0"/>
        <w:spacing w:afterLines="30"/>
        <w:jc w:val="center"/>
        <w:rPr>
          <w:rFonts w:ascii="楷体" w:eastAsia="楷体" w:hAnsi="楷体"/>
          <w:b/>
          <w:color w:val="000000" w:themeColor="text1"/>
          <w:sz w:val="32"/>
          <w:szCs w:val="32"/>
        </w:rPr>
      </w:pPr>
    </w:p>
    <w:p w:rsidR="00171155" w:rsidRDefault="008C67A5" w:rsidP="005F76BD">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 xml:space="preserve">  受审核方：</w:t>
      </w:r>
      <w:bookmarkStart w:id="1" w:name="组织名称"/>
      <w:r>
        <w:rPr>
          <w:rFonts w:ascii="楷体" w:eastAsia="楷体" w:hAnsi="楷体"/>
          <w:b/>
          <w:color w:val="000000" w:themeColor="text1"/>
          <w:sz w:val="32"/>
          <w:szCs w:val="32"/>
          <w:u w:val="single"/>
        </w:rPr>
        <w:t>珙县东顺运业有限公司</w:t>
      </w:r>
      <w:bookmarkEnd w:id="1"/>
    </w:p>
    <w:p w:rsidR="00171155" w:rsidRDefault="00171155" w:rsidP="005F76BD">
      <w:pPr>
        <w:snapToGrid w:val="0"/>
        <w:spacing w:afterLines="30"/>
        <w:rPr>
          <w:rFonts w:ascii="楷体" w:eastAsia="楷体" w:hAnsi="楷体"/>
          <w:b/>
          <w:color w:val="000000" w:themeColor="text1"/>
          <w:sz w:val="32"/>
          <w:szCs w:val="32"/>
        </w:rPr>
      </w:pPr>
    </w:p>
    <w:p w:rsidR="00171155" w:rsidRDefault="008C67A5" w:rsidP="005F76BD">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171155" w:rsidRDefault="008C67A5" w:rsidP="005F76BD">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■质量管理体系（QMS）</w:t>
      </w:r>
    </w:p>
    <w:p w:rsidR="00171155" w:rsidRDefault="008C67A5" w:rsidP="005F76BD">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171155" w:rsidRDefault="008C67A5" w:rsidP="005F76BD">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171155" w:rsidRDefault="00171155" w:rsidP="005F76BD">
      <w:pPr>
        <w:snapToGrid w:val="0"/>
        <w:spacing w:afterLines="30"/>
        <w:jc w:val="center"/>
        <w:rPr>
          <w:rFonts w:ascii="楷体" w:eastAsia="楷体" w:hAnsi="楷体"/>
          <w:b/>
          <w:color w:val="000000" w:themeColor="text1"/>
          <w:sz w:val="84"/>
          <w:szCs w:val="84"/>
        </w:rPr>
      </w:pPr>
    </w:p>
    <w:p w:rsidR="00171155" w:rsidRDefault="008C67A5" w:rsidP="005F76BD">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171155" w:rsidRDefault="008C67A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171155" w:rsidRDefault="00171155">
      <w:pPr>
        <w:widowControl/>
        <w:ind w:firstLineChars="601" w:firstLine="2172"/>
        <w:jc w:val="left"/>
        <w:rPr>
          <w:rFonts w:ascii="楷体" w:eastAsia="楷体" w:hAnsi="楷体"/>
          <w:b/>
          <w:color w:val="000000" w:themeColor="text1"/>
          <w:sz w:val="36"/>
          <w:szCs w:val="36"/>
        </w:rPr>
      </w:pPr>
    </w:p>
    <w:p w:rsidR="00171155" w:rsidRDefault="00171155">
      <w:pPr>
        <w:widowControl/>
        <w:ind w:firstLineChars="601" w:firstLine="2172"/>
        <w:jc w:val="left"/>
        <w:rPr>
          <w:rFonts w:ascii="楷体" w:eastAsia="楷体" w:hAnsi="楷体"/>
          <w:b/>
          <w:color w:val="000000" w:themeColor="text1"/>
          <w:sz w:val="36"/>
          <w:szCs w:val="36"/>
        </w:rPr>
      </w:pPr>
    </w:p>
    <w:p w:rsidR="00171155" w:rsidRDefault="00171155">
      <w:pPr>
        <w:widowControl/>
        <w:ind w:firstLineChars="601" w:firstLine="2172"/>
        <w:jc w:val="left"/>
        <w:rPr>
          <w:rFonts w:ascii="楷体" w:eastAsia="楷体" w:hAnsi="楷体"/>
          <w:b/>
          <w:color w:val="000000" w:themeColor="text1"/>
          <w:sz w:val="36"/>
          <w:szCs w:val="36"/>
        </w:rPr>
      </w:pPr>
    </w:p>
    <w:p w:rsidR="00171155" w:rsidRDefault="00171155">
      <w:pPr>
        <w:widowControl/>
        <w:ind w:firstLineChars="601" w:firstLine="2172"/>
        <w:jc w:val="left"/>
        <w:rPr>
          <w:rFonts w:ascii="楷体" w:eastAsia="楷体" w:hAnsi="楷体"/>
          <w:b/>
          <w:color w:val="000000" w:themeColor="text1"/>
          <w:sz w:val="36"/>
          <w:szCs w:val="36"/>
        </w:rPr>
      </w:pPr>
    </w:p>
    <w:p w:rsidR="00171155" w:rsidRDefault="00171155">
      <w:pPr>
        <w:widowControl/>
        <w:ind w:firstLineChars="601" w:firstLine="2172"/>
        <w:jc w:val="left"/>
        <w:rPr>
          <w:rFonts w:ascii="楷体" w:eastAsia="楷体" w:hAnsi="楷体"/>
          <w:b/>
          <w:color w:val="000000" w:themeColor="text1"/>
          <w:sz w:val="36"/>
          <w:szCs w:val="36"/>
        </w:rPr>
      </w:pPr>
    </w:p>
    <w:p w:rsidR="00171155" w:rsidRDefault="008C67A5">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171155">
        <w:trPr>
          <w:trHeight w:val="354"/>
        </w:trPr>
        <w:tc>
          <w:tcPr>
            <w:tcW w:w="1697" w:type="dxa"/>
            <w:vAlign w:val="center"/>
          </w:tcPr>
          <w:p w:rsidR="00171155" w:rsidRDefault="008C67A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171155" w:rsidRDefault="008C67A5">
            <w:pPr>
              <w:rPr>
                <w:b/>
                <w:color w:val="000000" w:themeColor="text1"/>
                <w:sz w:val="20"/>
                <w:szCs w:val="20"/>
              </w:rPr>
            </w:pPr>
            <w:r>
              <w:rPr>
                <w:rFonts w:hint="eastAsia"/>
                <w:b/>
                <w:color w:val="000000" w:themeColor="text1"/>
                <w:sz w:val="20"/>
                <w:szCs w:val="20"/>
              </w:rPr>
              <w:t>北京国标联合认证有限公司</w:t>
            </w:r>
          </w:p>
        </w:tc>
      </w:tr>
      <w:tr w:rsidR="00171155">
        <w:trPr>
          <w:trHeight w:val="377"/>
        </w:trPr>
        <w:tc>
          <w:tcPr>
            <w:tcW w:w="1697" w:type="dxa"/>
            <w:vAlign w:val="center"/>
          </w:tcPr>
          <w:p w:rsidR="00171155" w:rsidRDefault="008C67A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171155" w:rsidRDefault="008C67A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171155" w:rsidRDefault="008C67A5">
            <w:pPr>
              <w:rPr>
                <w:b/>
                <w:color w:val="000000" w:themeColor="text1"/>
                <w:sz w:val="20"/>
                <w:szCs w:val="20"/>
              </w:rPr>
            </w:pPr>
            <w:r>
              <w:rPr>
                <w:rFonts w:hint="eastAsia"/>
                <w:b/>
                <w:color w:val="000000" w:themeColor="text1"/>
                <w:sz w:val="20"/>
                <w:szCs w:val="20"/>
              </w:rPr>
              <w:t>邮编</w:t>
            </w:r>
          </w:p>
        </w:tc>
        <w:tc>
          <w:tcPr>
            <w:tcW w:w="1641" w:type="dxa"/>
            <w:vAlign w:val="center"/>
          </w:tcPr>
          <w:p w:rsidR="00171155" w:rsidRDefault="008C67A5">
            <w:pPr>
              <w:rPr>
                <w:b/>
                <w:color w:val="000000" w:themeColor="text1"/>
                <w:sz w:val="20"/>
                <w:szCs w:val="20"/>
              </w:rPr>
            </w:pPr>
            <w:r>
              <w:rPr>
                <w:rFonts w:hint="eastAsia"/>
                <w:b/>
                <w:color w:val="000000" w:themeColor="text1"/>
                <w:sz w:val="20"/>
                <w:szCs w:val="20"/>
              </w:rPr>
              <w:t>100101</w:t>
            </w:r>
          </w:p>
        </w:tc>
      </w:tr>
      <w:tr w:rsidR="00171155">
        <w:trPr>
          <w:trHeight w:val="377"/>
        </w:trPr>
        <w:tc>
          <w:tcPr>
            <w:tcW w:w="1697" w:type="dxa"/>
            <w:vAlign w:val="center"/>
          </w:tcPr>
          <w:p w:rsidR="00171155" w:rsidRDefault="008C67A5">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171155" w:rsidRDefault="008C67A5">
            <w:pPr>
              <w:rPr>
                <w:color w:val="000000" w:themeColor="text1"/>
                <w:sz w:val="20"/>
                <w:szCs w:val="20"/>
              </w:rPr>
            </w:pPr>
            <w:r>
              <w:rPr>
                <w:rFonts w:hint="eastAsia"/>
                <w:color w:val="000000" w:themeColor="text1"/>
                <w:sz w:val="20"/>
                <w:szCs w:val="20"/>
              </w:rPr>
              <w:t>010-5351 6278</w:t>
            </w:r>
          </w:p>
        </w:tc>
        <w:tc>
          <w:tcPr>
            <w:tcW w:w="1134" w:type="dxa"/>
            <w:vAlign w:val="center"/>
          </w:tcPr>
          <w:p w:rsidR="00171155" w:rsidRDefault="008C67A5">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171155" w:rsidRDefault="008C67A5">
            <w:pPr>
              <w:rPr>
                <w:color w:val="000000" w:themeColor="text1"/>
                <w:sz w:val="18"/>
                <w:szCs w:val="18"/>
              </w:rPr>
            </w:pPr>
            <w:r>
              <w:rPr>
                <w:color w:val="000000" w:themeColor="text1"/>
                <w:sz w:val="18"/>
                <w:szCs w:val="18"/>
              </w:rPr>
              <w:t>service@china-isc.org.cn</w:t>
            </w:r>
          </w:p>
        </w:tc>
      </w:tr>
      <w:tr w:rsidR="00171155">
        <w:trPr>
          <w:trHeight w:val="428"/>
        </w:trPr>
        <w:tc>
          <w:tcPr>
            <w:tcW w:w="9863" w:type="dxa"/>
            <w:gridSpan w:val="9"/>
            <w:vAlign w:val="center"/>
          </w:tcPr>
          <w:p w:rsidR="00171155" w:rsidRDefault="008C67A5">
            <w:pPr>
              <w:rPr>
                <w:b/>
                <w:color w:val="000000" w:themeColor="text1"/>
                <w:sz w:val="20"/>
                <w:szCs w:val="20"/>
              </w:rPr>
            </w:pPr>
            <w:r>
              <w:rPr>
                <w:rFonts w:hint="eastAsia"/>
                <w:b/>
                <w:color w:val="000000" w:themeColor="text1"/>
                <w:sz w:val="20"/>
                <w:szCs w:val="20"/>
              </w:rPr>
              <w:t>审核组成员</w:t>
            </w:r>
          </w:p>
        </w:tc>
      </w:tr>
      <w:tr w:rsidR="00171155">
        <w:trPr>
          <w:trHeight w:val="645"/>
        </w:trPr>
        <w:tc>
          <w:tcPr>
            <w:tcW w:w="1844" w:type="dxa"/>
            <w:gridSpan w:val="2"/>
            <w:vAlign w:val="center"/>
          </w:tcPr>
          <w:p w:rsidR="00171155" w:rsidRDefault="008C67A5">
            <w:pPr>
              <w:spacing w:line="240" w:lineRule="exact"/>
              <w:jc w:val="center"/>
              <w:rPr>
                <w:b/>
                <w:color w:val="000000" w:themeColor="text1"/>
                <w:sz w:val="20"/>
                <w:szCs w:val="20"/>
              </w:rPr>
            </w:pPr>
            <w:r>
              <w:rPr>
                <w:rFonts w:hint="eastAsia"/>
                <w:sz w:val="18"/>
                <w:szCs w:val="18"/>
              </w:rPr>
              <w:t>姓名</w:t>
            </w:r>
          </w:p>
        </w:tc>
        <w:tc>
          <w:tcPr>
            <w:tcW w:w="992" w:type="dxa"/>
            <w:vAlign w:val="center"/>
          </w:tcPr>
          <w:p w:rsidR="00171155" w:rsidRDefault="008C67A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171155" w:rsidRDefault="008C67A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171155" w:rsidRDefault="008C67A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171155" w:rsidRDefault="008C67A5">
            <w:pPr>
              <w:spacing w:line="240" w:lineRule="exact"/>
              <w:jc w:val="center"/>
              <w:rPr>
                <w:b/>
                <w:color w:val="000000" w:themeColor="text1"/>
                <w:sz w:val="20"/>
                <w:szCs w:val="20"/>
              </w:rPr>
            </w:pPr>
            <w:r>
              <w:rPr>
                <w:rFonts w:hint="eastAsia"/>
                <w:sz w:val="18"/>
                <w:szCs w:val="18"/>
              </w:rPr>
              <w:t>专业代码</w:t>
            </w:r>
          </w:p>
        </w:tc>
      </w:tr>
      <w:tr w:rsidR="00171155">
        <w:trPr>
          <w:trHeight w:val="645"/>
        </w:trPr>
        <w:tc>
          <w:tcPr>
            <w:tcW w:w="1844" w:type="dxa"/>
            <w:gridSpan w:val="2"/>
            <w:vAlign w:val="center"/>
          </w:tcPr>
          <w:p w:rsidR="00171155" w:rsidRDefault="008C67A5">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171155" w:rsidRDefault="008C67A5">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171155" w:rsidRDefault="008C67A5">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71155" w:rsidRDefault="008C67A5">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171155" w:rsidRDefault="008C67A5">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171155" w:rsidRDefault="008C67A5">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171155" w:rsidRDefault="008C67A5">
            <w:pPr>
              <w:spacing w:line="240" w:lineRule="exact"/>
              <w:jc w:val="center"/>
              <w:rPr>
                <w:b/>
                <w:color w:val="000000" w:themeColor="text1"/>
                <w:sz w:val="20"/>
                <w:szCs w:val="20"/>
              </w:rPr>
            </w:pPr>
            <w:r>
              <w:rPr>
                <w:b/>
                <w:color w:val="000000" w:themeColor="text1"/>
                <w:sz w:val="20"/>
                <w:szCs w:val="20"/>
              </w:rPr>
              <w:t>O:29.05.03,31.04.01</w:t>
            </w:r>
          </w:p>
          <w:p w:rsidR="00171155" w:rsidRDefault="008C67A5">
            <w:pPr>
              <w:spacing w:line="240" w:lineRule="exact"/>
              <w:jc w:val="center"/>
              <w:rPr>
                <w:b/>
                <w:color w:val="000000" w:themeColor="text1"/>
                <w:sz w:val="20"/>
                <w:szCs w:val="20"/>
              </w:rPr>
            </w:pPr>
            <w:r>
              <w:rPr>
                <w:b/>
                <w:color w:val="000000" w:themeColor="text1"/>
                <w:sz w:val="20"/>
                <w:szCs w:val="20"/>
              </w:rPr>
              <w:t>Q:29.05.03,31.04.01</w:t>
            </w:r>
          </w:p>
          <w:p w:rsidR="00171155" w:rsidRDefault="008C67A5">
            <w:pPr>
              <w:spacing w:line="240" w:lineRule="exact"/>
              <w:jc w:val="center"/>
              <w:rPr>
                <w:b/>
                <w:color w:val="000000" w:themeColor="text1"/>
                <w:sz w:val="20"/>
                <w:szCs w:val="20"/>
              </w:rPr>
            </w:pPr>
            <w:r>
              <w:rPr>
                <w:b/>
                <w:color w:val="000000" w:themeColor="text1"/>
                <w:sz w:val="20"/>
                <w:szCs w:val="20"/>
              </w:rPr>
              <w:t>E:29.05.03,31.04.01</w:t>
            </w:r>
          </w:p>
        </w:tc>
      </w:tr>
      <w:tr w:rsidR="00171155">
        <w:trPr>
          <w:trHeight w:val="645"/>
        </w:trPr>
        <w:tc>
          <w:tcPr>
            <w:tcW w:w="1844" w:type="dxa"/>
            <w:gridSpan w:val="2"/>
            <w:vAlign w:val="center"/>
          </w:tcPr>
          <w:p w:rsidR="00171155" w:rsidRDefault="008C67A5">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171155" w:rsidRDefault="008C67A5">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171155" w:rsidRDefault="008C67A5">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171155" w:rsidRDefault="008C67A5">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171155" w:rsidRDefault="00171155">
            <w:pPr>
              <w:spacing w:line="240" w:lineRule="exact"/>
              <w:jc w:val="center"/>
              <w:rPr>
                <w:b/>
                <w:color w:val="000000" w:themeColor="text1"/>
                <w:sz w:val="20"/>
                <w:szCs w:val="20"/>
              </w:rPr>
            </w:pPr>
          </w:p>
        </w:tc>
      </w:tr>
      <w:tr w:rsidR="00171155">
        <w:trPr>
          <w:trHeight w:val="351"/>
        </w:trPr>
        <w:tc>
          <w:tcPr>
            <w:tcW w:w="9863" w:type="dxa"/>
            <w:gridSpan w:val="9"/>
            <w:vAlign w:val="center"/>
          </w:tcPr>
          <w:p w:rsidR="00171155" w:rsidRDefault="008C67A5">
            <w:pPr>
              <w:rPr>
                <w:b/>
                <w:color w:val="000000" w:themeColor="text1"/>
                <w:sz w:val="20"/>
                <w:szCs w:val="20"/>
              </w:rPr>
            </w:pPr>
            <w:r>
              <w:rPr>
                <w:rFonts w:hint="eastAsia"/>
                <w:b/>
                <w:color w:val="000000" w:themeColor="text1"/>
                <w:sz w:val="20"/>
                <w:szCs w:val="20"/>
              </w:rPr>
              <w:t>与审核组同行人员</w:t>
            </w:r>
          </w:p>
        </w:tc>
      </w:tr>
      <w:tr w:rsidR="00171155">
        <w:trPr>
          <w:trHeight w:val="351"/>
        </w:trPr>
        <w:tc>
          <w:tcPr>
            <w:tcW w:w="1844" w:type="dxa"/>
            <w:gridSpan w:val="2"/>
            <w:vAlign w:val="center"/>
          </w:tcPr>
          <w:p w:rsidR="00171155" w:rsidRDefault="008C67A5">
            <w:pPr>
              <w:rPr>
                <w:b/>
                <w:color w:val="000000" w:themeColor="text1"/>
                <w:sz w:val="20"/>
                <w:szCs w:val="20"/>
              </w:rPr>
            </w:pPr>
            <w:r>
              <w:rPr>
                <w:rFonts w:hint="eastAsia"/>
                <w:b/>
                <w:color w:val="000000" w:themeColor="text1"/>
                <w:sz w:val="20"/>
                <w:szCs w:val="20"/>
              </w:rPr>
              <w:t>姓名</w:t>
            </w:r>
          </w:p>
        </w:tc>
        <w:tc>
          <w:tcPr>
            <w:tcW w:w="992" w:type="dxa"/>
            <w:vAlign w:val="center"/>
          </w:tcPr>
          <w:p w:rsidR="00171155" w:rsidRDefault="008C67A5">
            <w:pPr>
              <w:rPr>
                <w:b/>
                <w:color w:val="000000" w:themeColor="text1"/>
                <w:sz w:val="20"/>
                <w:szCs w:val="20"/>
              </w:rPr>
            </w:pPr>
            <w:r>
              <w:rPr>
                <w:rFonts w:hint="eastAsia"/>
                <w:b/>
                <w:color w:val="000000" w:themeColor="text1"/>
                <w:sz w:val="20"/>
                <w:szCs w:val="20"/>
              </w:rPr>
              <w:t>性别</w:t>
            </w:r>
          </w:p>
        </w:tc>
        <w:tc>
          <w:tcPr>
            <w:tcW w:w="1216" w:type="dxa"/>
            <w:vAlign w:val="center"/>
          </w:tcPr>
          <w:p w:rsidR="00171155" w:rsidRDefault="008C67A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171155" w:rsidRDefault="008C67A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171155" w:rsidRDefault="008C67A5">
            <w:pPr>
              <w:rPr>
                <w:b/>
                <w:color w:val="000000" w:themeColor="text1"/>
                <w:sz w:val="20"/>
                <w:szCs w:val="20"/>
              </w:rPr>
            </w:pPr>
            <w:r>
              <w:rPr>
                <w:rFonts w:hint="eastAsia"/>
                <w:b/>
                <w:color w:val="000000" w:themeColor="text1"/>
                <w:sz w:val="20"/>
                <w:szCs w:val="20"/>
              </w:rPr>
              <w:t>备注</w:t>
            </w:r>
          </w:p>
        </w:tc>
      </w:tr>
      <w:tr w:rsidR="00171155">
        <w:trPr>
          <w:trHeight w:val="351"/>
        </w:trPr>
        <w:tc>
          <w:tcPr>
            <w:tcW w:w="1844" w:type="dxa"/>
            <w:gridSpan w:val="2"/>
            <w:vAlign w:val="center"/>
          </w:tcPr>
          <w:p w:rsidR="00171155" w:rsidRDefault="00171155">
            <w:pPr>
              <w:rPr>
                <w:b/>
                <w:color w:val="000000" w:themeColor="text1"/>
              </w:rPr>
            </w:pPr>
          </w:p>
        </w:tc>
        <w:tc>
          <w:tcPr>
            <w:tcW w:w="992" w:type="dxa"/>
            <w:vAlign w:val="center"/>
          </w:tcPr>
          <w:p w:rsidR="00171155" w:rsidRDefault="00171155">
            <w:pPr>
              <w:rPr>
                <w:b/>
                <w:color w:val="000000" w:themeColor="text1"/>
              </w:rPr>
            </w:pPr>
          </w:p>
        </w:tc>
        <w:tc>
          <w:tcPr>
            <w:tcW w:w="1216" w:type="dxa"/>
            <w:vAlign w:val="center"/>
          </w:tcPr>
          <w:p w:rsidR="00171155" w:rsidRDefault="00171155">
            <w:pPr>
              <w:rPr>
                <w:b/>
                <w:color w:val="000000" w:themeColor="text1"/>
              </w:rPr>
            </w:pPr>
          </w:p>
        </w:tc>
        <w:tc>
          <w:tcPr>
            <w:tcW w:w="3478" w:type="dxa"/>
            <w:gridSpan w:val="3"/>
            <w:vAlign w:val="center"/>
          </w:tcPr>
          <w:p w:rsidR="00171155" w:rsidRDefault="00171155">
            <w:pPr>
              <w:rPr>
                <w:b/>
                <w:color w:val="000000" w:themeColor="text1"/>
              </w:rPr>
            </w:pPr>
          </w:p>
        </w:tc>
        <w:tc>
          <w:tcPr>
            <w:tcW w:w="2333" w:type="dxa"/>
            <w:gridSpan w:val="2"/>
            <w:vAlign w:val="center"/>
          </w:tcPr>
          <w:p w:rsidR="00171155" w:rsidRDefault="00171155">
            <w:pPr>
              <w:rPr>
                <w:b/>
                <w:color w:val="000000" w:themeColor="text1"/>
              </w:rPr>
            </w:pPr>
          </w:p>
        </w:tc>
      </w:tr>
      <w:tr w:rsidR="00171155">
        <w:trPr>
          <w:trHeight w:val="351"/>
        </w:trPr>
        <w:tc>
          <w:tcPr>
            <w:tcW w:w="1844" w:type="dxa"/>
            <w:gridSpan w:val="2"/>
            <w:vAlign w:val="center"/>
          </w:tcPr>
          <w:p w:rsidR="00171155" w:rsidRDefault="00171155">
            <w:pPr>
              <w:rPr>
                <w:b/>
                <w:color w:val="000000" w:themeColor="text1"/>
              </w:rPr>
            </w:pPr>
          </w:p>
        </w:tc>
        <w:tc>
          <w:tcPr>
            <w:tcW w:w="992" w:type="dxa"/>
            <w:vAlign w:val="center"/>
          </w:tcPr>
          <w:p w:rsidR="00171155" w:rsidRDefault="00171155">
            <w:pPr>
              <w:rPr>
                <w:b/>
                <w:color w:val="000000" w:themeColor="text1"/>
              </w:rPr>
            </w:pPr>
          </w:p>
        </w:tc>
        <w:tc>
          <w:tcPr>
            <w:tcW w:w="1216" w:type="dxa"/>
            <w:vAlign w:val="center"/>
          </w:tcPr>
          <w:p w:rsidR="00171155" w:rsidRDefault="00171155">
            <w:pPr>
              <w:rPr>
                <w:b/>
                <w:color w:val="000000" w:themeColor="text1"/>
              </w:rPr>
            </w:pPr>
          </w:p>
        </w:tc>
        <w:tc>
          <w:tcPr>
            <w:tcW w:w="3478" w:type="dxa"/>
            <w:gridSpan w:val="3"/>
            <w:vAlign w:val="center"/>
          </w:tcPr>
          <w:p w:rsidR="00171155" w:rsidRDefault="00171155">
            <w:pPr>
              <w:rPr>
                <w:b/>
                <w:color w:val="000000" w:themeColor="text1"/>
              </w:rPr>
            </w:pPr>
          </w:p>
        </w:tc>
        <w:tc>
          <w:tcPr>
            <w:tcW w:w="2333" w:type="dxa"/>
            <w:gridSpan w:val="2"/>
            <w:vAlign w:val="center"/>
          </w:tcPr>
          <w:p w:rsidR="00171155" w:rsidRDefault="00171155">
            <w:pPr>
              <w:rPr>
                <w:b/>
                <w:color w:val="000000" w:themeColor="text1"/>
              </w:rPr>
            </w:pPr>
          </w:p>
        </w:tc>
      </w:tr>
    </w:tbl>
    <w:p w:rsidR="00171155" w:rsidRDefault="00171155">
      <w:pPr>
        <w:pStyle w:val="aa"/>
        <w:ind w:firstLineChars="0" w:firstLine="0"/>
        <w:rPr>
          <w:rFonts w:ascii="宋体" w:hAnsi="宋体"/>
          <w:b/>
          <w:color w:val="000000" w:themeColor="text1"/>
          <w:sz w:val="26"/>
          <w:szCs w:val="26"/>
        </w:rPr>
      </w:pPr>
    </w:p>
    <w:p w:rsidR="00171155" w:rsidRDefault="008C67A5">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171155">
        <w:tc>
          <w:tcPr>
            <w:tcW w:w="2269" w:type="dxa"/>
            <w:vAlign w:val="center"/>
          </w:tcPr>
          <w:p w:rsidR="00171155" w:rsidRDefault="008C67A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171155" w:rsidRDefault="008C67A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171155" w:rsidRDefault="008C67A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171155">
        <w:tc>
          <w:tcPr>
            <w:tcW w:w="2269" w:type="dxa"/>
            <w:vAlign w:val="center"/>
          </w:tcPr>
          <w:p w:rsidR="00171155" w:rsidRDefault="008C67A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171155" w:rsidRDefault="008C67A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171155" w:rsidRDefault="008C67A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71155">
        <w:tc>
          <w:tcPr>
            <w:tcW w:w="2269" w:type="dxa"/>
            <w:vAlign w:val="center"/>
          </w:tcPr>
          <w:p w:rsidR="00171155" w:rsidRDefault="008C67A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171155" w:rsidRDefault="008C67A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171155" w:rsidRDefault="008C67A5">
      <w:pPr>
        <w:pStyle w:val="aa"/>
        <w:ind w:firstLineChars="0" w:firstLine="0"/>
        <w:rPr>
          <w:rFonts w:ascii="宋体" w:hAnsi="宋体"/>
          <w:b/>
          <w:color w:val="000000" w:themeColor="text1"/>
          <w:sz w:val="26"/>
          <w:szCs w:val="26"/>
        </w:rPr>
      </w:pPr>
      <w:r>
        <w:rPr>
          <w:rFonts w:ascii="宋体" w:hAnsi="宋体" w:hint="eastAsia"/>
          <w:b/>
          <w:color w:val="000000" w:themeColor="text1"/>
          <w:sz w:val="26"/>
          <w:szCs w:val="26"/>
        </w:rPr>
        <w:t>三、审核准则</w:t>
      </w:r>
    </w:p>
    <w:p w:rsidR="00171155" w:rsidRDefault="008C67A5">
      <w:pPr>
        <w:pStyle w:val="aa"/>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GB/T 19001:2016 idt ISO 9001:2015标准   不适用条款: 8.3</w:t>
      </w:r>
    </w:p>
    <w:p w:rsidR="00171155" w:rsidRDefault="008C67A5">
      <w:pPr>
        <w:pStyle w:val="aa"/>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171155" w:rsidRDefault="008C67A5">
      <w:pPr>
        <w:pStyle w:val="aa"/>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GB/T 24001-2016 idt ISO 14001:2015标准</w:t>
      </w:r>
    </w:p>
    <w:p w:rsidR="00171155" w:rsidRDefault="008C67A5">
      <w:pPr>
        <w:pStyle w:val="aa"/>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GB/T 28001-2011 idtOHSMS 18001:2007标准</w:t>
      </w:r>
    </w:p>
    <w:p w:rsidR="00171155" w:rsidRDefault="008C67A5">
      <w:pPr>
        <w:pStyle w:val="aa"/>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171155" w:rsidRDefault="008C67A5">
      <w:pPr>
        <w:pStyle w:val="aa"/>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受审核方管理体系文件  </w:t>
      </w:r>
      <w:r>
        <w:rPr>
          <w:rFonts w:ascii="宋体" w:hAnsi="宋体" w:hint="eastAsia"/>
        </w:rPr>
        <w:t>■</w:t>
      </w:r>
      <w:r>
        <w:rPr>
          <w:rFonts w:ascii="宋体" w:hAnsi="宋体" w:hint="eastAsia"/>
          <w:b/>
          <w:color w:val="000000" w:themeColor="text1"/>
          <w:spacing w:val="-10"/>
          <w:sz w:val="20"/>
          <w:szCs w:val="20"/>
        </w:rPr>
        <w:t>适用的法律法规  ■其他</w:t>
      </w:r>
    </w:p>
    <w:p w:rsidR="00171155" w:rsidRDefault="008C67A5">
      <w:pPr>
        <w:pStyle w:val="aa"/>
        <w:ind w:left="-851" w:firstLineChars="0" w:firstLine="0"/>
        <w:rPr>
          <w:rFonts w:ascii="宋体" w:hAnsi="宋体"/>
          <w:b/>
          <w:color w:val="000000" w:themeColor="text1"/>
          <w:sz w:val="26"/>
          <w:szCs w:val="26"/>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171155">
        <w:trPr>
          <w:trHeight w:val="293"/>
          <w:jc w:val="center"/>
        </w:trPr>
        <w:tc>
          <w:tcPr>
            <w:tcW w:w="1919" w:type="dxa"/>
          </w:tcPr>
          <w:p w:rsidR="00171155" w:rsidRDefault="008C67A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171155" w:rsidRDefault="008C67A5">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珙县东顺运业有限公司</w:t>
            </w:r>
            <w:bookmarkEnd w:id="2"/>
          </w:p>
        </w:tc>
        <w:tc>
          <w:tcPr>
            <w:tcW w:w="1134" w:type="dxa"/>
            <w:gridSpan w:val="3"/>
          </w:tcPr>
          <w:p w:rsidR="00171155" w:rsidRDefault="008C67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171155" w:rsidRDefault="008C67A5">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10</w:t>
            </w:r>
            <w:bookmarkEnd w:id="3"/>
          </w:p>
        </w:tc>
      </w:tr>
      <w:tr w:rsidR="00171155">
        <w:trPr>
          <w:trHeight w:val="307"/>
          <w:jc w:val="center"/>
        </w:trPr>
        <w:tc>
          <w:tcPr>
            <w:tcW w:w="1919" w:type="dxa"/>
          </w:tcPr>
          <w:p w:rsidR="00171155" w:rsidRDefault="008C67A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171155" w:rsidRDefault="008C67A5">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宜宾市珙县巡场镇滨河东街南一段04-13-9号</w:t>
            </w:r>
            <w:bookmarkEnd w:id="4"/>
          </w:p>
        </w:tc>
        <w:tc>
          <w:tcPr>
            <w:tcW w:w="540" w:type="dxa"/>
            <w:vMerge w:val="restart"/>
          </w:tcPr>
          <w:p w:rsidR="00171155" w:rsidRDefault="008C67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171155" w:rsidRDefault="008C67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171155" w:rsidRDefault="008C67A5">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600000</w:t>
            </w:r>
            <w:bookmarkEnd w:id="5"/>
          </w:p>
        </w:tc>
      </w:tr>
      <w:tr w:rsidR="00171155">
        <w:trPr>
          <w:trHeight w:val="315"/>
          <w:jc w:val="center"/>
        </w:trPr>
        <w:tc>
          <w:tcPr>
            <w:tcW w:w="1919" w:type="dxa"/>
            <w:vAlign w:val="center"/>
          </w:tcPr>
          <w:p w:rsidR="00171155" w:rsidRDefault="008C67A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171155" w:rsidRDefault="008C67A5">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四川省宜宾市龙湾一号10幢22层5号</w:t>
            </w:r>
            <w:bookmarkEnd w:id="6"/>
          </w:p>
        </w:tc>
        <w:tc>
          <w:tcPr>
            <w:tcW w:w="540" w:type="dxa"/>
            <w:vMerge/>
            <w:vAlign w:val="center"/>
          </w:tcPr>
          <w:p w:rsidR="00171155" w:rsidRDefault="00171155">
            <w:pPr>
              <w:spacing w:line="320" w:lineRule="exact"/>
              <w:jc w:val="center"/>
              <w:rPr>
                <w:rFonts w:ascii="宋体" w:hAnsi="宋体"/>
                <w:b/>
                <w:color w:val="000000" w:themeColor="text1"/>
                <w:sz w:val="20"/>
                <w:szCs w:val="20"/>
              </w:rPr>
            </w:pPr>
          </w:p>
        </w:tc>
        <w:tc>
          <w:tcPr>
            <w:tcW w:w="1297" w:type="dxa"/>
          </w:tcPr>
          <w:p w:rsidR="00171155" w:rsidRDefault="008C67A5">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600000</w:t>
            </w:r>
            <w:bookmarkEnd w:id="7"/>
          </w:p>
        </w:tc>
      </w:tr>
      <w:tr w:rsidR="00171155">
        <w:trPr>
          <w:trHeight w:val="315"/>
          <w:jc w:val="center"/>
        </w:trPr>
        <w:tc>
          <w:tcPr>
            <w:tcW w:w="1919" w:type="dxa"/>
            <w:vAlign w:val="center"/>
          </w:tcPr>
          <w:p w:rsidR="00171155" w:rsidRDefault="008C67A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171155" w:rsidRDefault="00171155">
            <w:pPr>
              <w:spacing w:line="320" w:lineRule="exact"/>
              <w:rPr>
                <w:rFonts w:ascii="宋体" w:hAnsi="宋体"/>
                <w:b/>
                <w:color w:val="000000" w:themeColor="text1"/>
                <w:sz w:val="20"/>
                <w:szCs w:val="20"/>
              </w:rPr>
            </w:pPr>
          </w:p>
        </w:tc>
        <w:tc>
          <w:tcPr>
            <w:tcW w:w="540" w:type="dxa"/>
            <w:vMerge/>
            <w:vAlign w:val="center"/>
          </w:tcPr>
          <w:p w:rsidR="00171155" w:rsidRDefault="00171155">
            <w:pPr>
              <w:spacing w:line="320" w:lineRule="exact"/>
              <w:jc w:val="center"/>
              <w:rPr>
                <w:rFonts w:ascii="宋体" w:hAnsi="宋体"/>
                <w:b/>
                <w:color w:val="000000" w:themeColor="text1"/>
                <w:sz w:val="20"/>
                <w:szCs w:val="20"/>
              </w:rPr>
            </w:pPr>
          </w:p>
        </w:tc>
        <w:tc>
          <w:tcPr>
            <w:tcW w:w="1297" w:type="dxa"/>
          </w:tcPr>
          <w:p w:rsidR="00171155" w:rsidRDefault="00171155">
            <w:pPr>
              <w:spacing w:line="320" w:lineRule="exact"/>
              <w:rPr>
                <w:rFonts w:ascii="宋体" w:hAnsi="宋体"/>
                <w:b/>
                <w:color w:val="000000" w:themeColor="text1"/>
                <w:sz w:val="20"/>
                <w:szCs w:val="20"/>
              </w:rPr>
            </w:pPr>
          </w:p>
        </w:tc>
      </w:tr>
      <w:tr w:rsidR="00171155">
        <w:trPr>
          <w:trHeight w:val="315"/>
          <w:jc w:val="center"/>
        </w:trPr>
        <w:tc>
          <w:tcPr>
            <w:tcW w:w="1919" w:type="dxa"/>
            <w:vAlign w:val="center"/>
          </w:tcPr>
          <w:p w:rsidR="00171155" w:rsidRDefault="008C67A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171155" w:rsidRDefault="00171155">
            <w:pPr>
              <w:spacing w:line="320" w:lineRule="exact"/>
              <w:rPr>
                <w:rFonts w:ascii="宋体" w:hAnsi="宋体"/>
                <w:b/>
                <w:color w:val="000000" w:themeColor="text1"/>
                <w:sz w:val="20"/>
                <w:szCs w:val="20"/>
              </w:rPr>
            </w:pPr>
          </w:p>
        </w:tc>
        <w:tc>
          <w:tcPr>
            <w:tcW w:w="540" w:type="dxa"/>
            <w:vMerge/>
            <w:vAlign w:val="center"/>
          </w:tcPr>
          <w:p w:rsidR="00171155" w:rsidRDefault="00171155">
            <w:pPr>
              <w:spacing w:line="320" w:lineRule="exact"/>
              <w:jc w:val="center"/>
              <w:rPr>
                <w:rFonts w:ascii="宋体" w:hAnsi="宋体"/>
                <w:b/>
                <w:color w:val="000000" w:themeColor="text1"/>
                <w:sz w:val="20"/>
                <w:szCs w:val="20"/>
              </w:rPr>
            </w:pPr>
          </w:p>
        </w:tc>
        <w:tc>
          <w:tcPr>
            <w:tcW w:w="1297" w:type="dxa"/>
          </w:tcPr>
          <w:p w:rsidR="00171155" w:rsidRDefault="00171155">
            <w:pPr>
              <w:spacing w:line="320" w:lineRule="exact"/>
              <w:rPr>
                <w:rFonts w:ascii="宋体" w:hAnsi="宋体"/>
                <w:b/>
                <w:color w:val="000000" w:themeColor="text1"/>
                <w:sz w:val="20"/>
                <w:szCs w:val="20"/>
              </w:rPr>
            </w:pPr>
          </w:p>
        </w:tc>
      </w:tr>
      <w:tr w:rsidR="00171155">
        <w:trPr>
          <w:trHeight w:val="237"/>
          <w:jc w:val="center"/>
        </w:trPr>
        <w:tc>
          <w:tcPr>
            <w:tcW w:w="1919" w:type="dxa"/>
            <w:vAlign w:val="center"/>
          </w:tcPr>
          <w:p w:rsidR="00171155" w:rsidRDefault="008C67A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171155" w:rsidRDefault="00171155">
            <w:pPr>
              <w:spacing w:line="320" w:lineRule="exact"/>
              <w:rPr>
                <w:rFonts w:ascii="宋体" w:hAnsi="宋体"/>
                <w:b/>
                <w:color w:val="000000" w:themeColor="text1"/>
                <w:sz w:val="20"/>
                <w:szCs w:val="20"/>
              </w:rPr>
            </w:pPr>
          </w:p>
        </w:tc>
        <w:tc>
          <w:tcPr>
            <w:tcW w:w="540" w:type="dxa"/>
            <w:vMerge/>
            <w:vAlign w:val="center"/>
          </w:tcPr>
          <w:p w:rsidR="00171155" w:rsidRDefault="00171155">
            <w:pPr>
              <w:spacing w:line="320" w:lineRule="exact"/>
              <w:jc w:val="center"/>
              <w:rPr>
                <w:rFonts w:ascii="宋体" w:hAnsi="宋体"/>
                <w:b/>
                <w:color w:val="000000" w:themeColor="text1"/>
                <w:sz w:val="20"/>
                <w:szCs w:val="20"/>
              </w:rPr>
            </w:pPr>
          </w:p>
        </w:tc>
        <w:tc>
          <w:tcPr>
            <w:tcW w:w="1297" w:type="dxa"/>
          </w:tcPr>
          <w:p w:rsidR="00171155" w:rsidRDefault="00171155">
            <w:pPr>
              <w:spacing w:line="320" w:lineRule="exact"/>
              <w:rPr>
                <w:rFonts w:ascii="宋体" w:hAnsi="宋体"/>
                <w:b/>
                <w:color w:val="000000" w:themeColor="text1"/>
                <w:sz w:val="20"/>
                <w:szCs w:val="20"/>
              </w:rPr>
            </w:pPr>
          </w:p>
        </w:tc>
      </w:tr>
      <w:tr w:rsidR="00171155">
        <w:trPr>
          <w:trHeight w:val="247"/>
          <w:jc w:val="center"/>
        </w:trPr>
        <w:tc>
          <w:tcPr>
            <w:tcW w:w="1919" w:type="dxa"/>
            <w:vAlign w:val="center"/>
          </w:tcPr>
          <w:p w:rsidR="00171155" w:rsidRDefault="008C67A5">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171155" w:rsidRDefault="008C67A5">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王绘宇</w:t>
            </w:r>
            <w:bookmarkEnd w:id="8"/>
          </w:p>
        </w:tc>
        <w:tc>
          <w:tcPr>
            <w:tcW w:w="1362" w:type="dxa"/>
            <w:gridSpan w:val="2"/>
            <w:vAlign w:val="center"/>
          </w:tcPr>
          <w:p w:rsidR="00171155" w:rsidRDefault="008C67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171155" w:rsidRDefault="008C67A5">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17716175597</w:t>
            </w:r>
            <w:bookmarkEnd w:id="9"/>
          </w:p>
        </w:tc>
        <w:tc>
          <w:tcPr>
            <w:tcW w:w="965" w:type="dxa"/>
            <w:gridSpan w:val="3"/>
            <w:vAlign w:val="center"/>
          </w:tcPr>
          <w:p w:rsidR="00171155" w:rsidRDefault="008C67A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171155" w:rsidRDefault="00171155">
            <w:pPr>
              <w:spacing w:line="320" w:lineRule="exact"/>
              <w:jc w:val="center"/>
              <w:rPr>
                <w:rFonts w:ascii="宋体" w:hAnsi="宋体"/>
                <w:b/>
                <w:color w:val="000000" w:themeColor="text1"/>
                <w:sz w:val="20"/>
                <w:szCs w:val="20"/>
              </w:rPr>
            </w:pPr>
            <w:bookmarkStart w:id="10" w:name="联系人传真"/>
            <w:bookmarkEnd w:id="10"/>
          </w:p>
        </w:tc>
      </w:tr>
      <w:tr w:rsidR="00171155">
        <w:trPr>
          <w:jc w:val="center"/>
        </w:trPr>
        <w:tc>
          <w:tcPr>
            <w:tcW w:w="1919" w:type="dxa"/>
            <w:vAlign w:val="center"/>
          </w:tcPr>
          <w:p w:rsidR="00171155" w:rsidRDefault="008C67A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171155" w:rsidRDefault="008C67A5">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周玉东</w:t>
            </w:r>
            <w:bookmarkEnd w:id="11"/>
          </w:p>
        </w:tc>
        <w:tc>
          <w:tcPr>
            <w:tcW w:w="1362" w:type="dxa"/>
            <w:gridSpan w:val="2"/>
            <w:vAlign w:val="center"/>
          </w:tcPr>
          <w:p w:rsidR="00171155" w:rsidRDefault="008C67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171155" w:rsidRDefault="00853835">
            <w:pPr>
              <w:spacing w:line="320" w:lineRule="exact"/>
              <w:rPr>
                <w:rFonts w:ascii="宋体" w:hAnsi="宋体"/>
                <w:b/>
                <w:color w:val="000000" w:themeColor="text1"/>
                <w:spacing w:val="-20"/>
                <w:sz w:val="20"/>
                <w:szCs w:val="20"/>
              </w:rPr>
            </w:pPr>
            <w:bookmarkStart w:id="12" w:name="最高管理者"/>
            <w:bookmarkEnd w:id="12"/>
            <w:r>
              <w:rPr>
                <w:rFonts w:ascii="宋体" w:hAnsi="宋体"/>
                <w:b/>
                <w:color w:val="000000" w:themeColor="text1"/>
                <w:sz w:val="20"/>
                <w:szCs w:val="20"/>
              </w:rPr>
              <w:t>周玉东</w:t>
            </w:r>
          </w:p>
        </w:tc>
        <w:tc>
          <w:tcPr>
            <w:tcW w:w="1440" w:type="dxa"/>
            <w:gridSpan w:val="5"/>
            <w:vAlign w:val="center"/>
          </w:tcPr>
          <w:p w:rsidR="00171155" w:rsidRDefault="008C67A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171155" w:rsidRDefault="008C67A5">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王绘宇</w:t>
            </w:r>
            <w:bookmarkEnd w:id="13"/>
          </w:p>
        </w:tc>
      </w:tr>
      <w:tr w:rsidR="00171155">
        <w:trPr>
          <w:trHeight w:val="1050"/>
          <w:jc w:val="center"/>
        </w:trPr>
        <w:tc>
          <w:tcPr>
            <w:tcW w:w="1919" w:type="dxa"/>
            <w:vAlign w:val="center"/>
          </w:tcPr>
          <w:p w:rsidR="00171155" w:rsidRDefault="008C67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171155" w:rsidRDefault="008C67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171155" w:rsidRDefault="00171155">
            <w:pPr>
              <w:spacing w:line="320" w:lineRule="exact"/>
              <w:jc w:val="center"/>
              <w:rPr>
                <w:rFonts w:ascii="宋体" w:hAnsi="宋体"/>
                <w:b/>
                <w:color w:val="000000" w:themeColor="text1"/>
                <w:sz w:val="20"/>
                <w:szCs w:val="20"/>
              </w:rPr>
            </w:pPr>
          </w:p>
        </w:tc>
        <w:tc>
          <w:tcPr>
            <w:tcW w:w="7957" w:type="dxa"/>
            <w:gridSpan w:val="14"/>
          </w:tcPr>
          <w:p w:rsidR="00171155" w:rsidRDefault="008C67A5">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O：许可范围内的 普通道路货物运输和建筑装饰材料销售及相关职业健康安全管理活动</w:t>
            </w:r>
          </w:p>
          <w:p w:rsidR="00171155" w:rsidRDefault="008C67A5">
            <w:pPr>
              <w:spacing w:line="320" w:lineRule="exact"/>
              <w:rPr>
                <w:rFonts w:ascii="宋体" w:hAnsi="宋体"/>
                <w:b/>
                <w:color w:val="000000" w:themeColor="text1"/>
                <w:sz w:val="20"/>
                <w:szCs w:val="20"/>
              </w:rPr>
            </w:pPr>
            <w:r>
              <w:rPr>
                <w:rFonts w:ascii="宋体" w:hAnsi="宋体"/>
                <w:b/>
                <w:color w:val="000000" w:themeColor="text1"/>
                <w:sz w:val="20"/>
                <w:szCs w:val="20"/>
              </w:rPr>
              <w:t>Q：许可范围内的 普通道路货物运输和建筑装饰材料销售</w:t>
            </w:r>
          </w:p>
          <w:p w:rsidR="00171155" w:rsidRDefault="008C67A5">
            <w:pPr>
              <w:spacing w:line="320" w:lineRule="exact"/>
              <w:rPr>
                <w:rFonts w:ascii="宋体" w:hAnsi="宋体"/>
                <w:b/>
                <w:color w:val="000000" w:themeColor="text1"/>
                <w:sz w:val="20"/>
                <w:szCs w:val="20"/>
              </w:rPr>
            </w:pPr>
            <w:r>
              <w:rPr>
                <w:rFonts w:ascii="宋体" w:hAnsi="宋体"/>
                <w:b/>
                <w:color w:val="000000" w:themeColor="text1"/>
                <w:sz w:val="20"/>
                <w:szCs w:val="20"/>
              </w:rPr>
              <w:t>E：许可范围内的 普通道路货物运输和建筑装饰材料销售及相关环境管理活动</w:t>
            </w:r>
            <w:bookmarkEnd w:id="14"/>
          </w:p>
        </w:tc>
      </w:tr>
      <w:tr w:rsidR="00171155">
        <w:trPr>
          <w:trHeight w:val="606"/>
          <w:jc w:val="center"/>
        </w:trPr>
        <w:tc>
          <w:tcPr>
            <w:tcW w:w="1919" w:type="dxa"/>
            <w:vAlign w:val="center"/>
          </w:tcPr>
          <w:p w:rsidR="00171155" w:rsidRDefault="008C67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171155" w:rsidRDefault="008C67A5">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O：29.05.03;31.04.01</w:t>
            </w:r>
          </w:p>
          <w:p w:rsidR="00171155" w:rsidRDefault="008C67A5">
            <w:pPr>
              <w:spacing w:line="320" w:lineRule="exact"/>
              <w:rPr>
                <w:rFonts w:ascii="宋体" w:hAnsi="宋体"/>
                <w:b/>
                <w:color w:val="000000" w:themeColor="text1"/>
                <w:sz w:val="20"/>
                <w:szCs w:val="20"/>
              </w:rPr>
            </w:pPr>
            <w:r>
              <w:rPr>
                <w:rFonts w:ascii="宋体" w:hAnsi="宋体"/>
                <w:b/>
                <w:color w:val="000000" w:themeColor="text1"/>
                <w:sz w:val="20"/>
                <w:szCs w:val="20"/>
              </w:rPr>
              <w:t>Q：29.05.03;31.04.01</w:t>
            </w:r>
          </w:p>
          <w:p w:rsidR="00171155" w:rsidRDefault="008C67A5">
            <w:pPr>
              <w:spacing w:line="320" w:lineRule="exact"/>
              <w:rPr>
                <w:rFonts w:ascii="宋体" w:hAnsi="宋体"/>
                <w:b/>
                <w:color w:val="000000" w:themeColor="text1"/>
                <w:sz w:val="20"/>
                <w:szCs w:val="20"/>
              </w:rPr>
            </w:pPr>
            <w:r>
              <w:rPr>
                <w:rFonts w:ascii="宋体" w:hAnsi="宋体"/>
                <w:b/>
                <w:color w:val="000000" w:themeColor="text1"/>
                <w:sz w:val="20"/>
                <w:szCs w:val="20"/>
              </w:rPr>
              <w:t>E：29.05.03;31.04.01</w:t>
            </w:r>
            <w:bookmarkEnd w:id="15"/>
          </w:p>
        </w:tc>
        <w:tc>
          <w:tcPr>
            <w:tcW w:w="2127" w:type="dxa"/>
            <w:gridSpan w:val="7"/>
            <w:vAlign w:val="center"/>
          </w:tcPr>
          <w:p w:rsidR="00171155" w:rsidRDefault="008C67A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171155" w:rsidRDefault="008C67A5">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171155">
        <w:trPr>
          <w:trHeight w:val="564"/>
          <w:jc w:val="center"/>
        </w:trPr>
        <w:tc>
          <w:tcPr>
            <w:tcW w:w="1919" w:type="dxa"/>
            <w:vAlign w:val="center"/>
          </w:tcPr>
          <w:p w:rsidR="00171155" w:rsidRDefault="008C67A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171155" w:rsidRDefault="00853835">
            <w:pPr>
              <w:jc w:val="center"/>
              <w:rPr>
                <w:rFonts w:ascii="宋体" w:hAnsi="宋体"/>
                <w:b/>
                <w:color w:val="000000" w:themeColor="text1"/>
                <w:sz w:val="20"/>
                <w:szCs w:val="20"/>
              </w:rPr>
            </w:pPr>
            <w:bookmarkStart w:id="16" w:name="体系运行时间"/>
            <w:bookmarkEnd w:id="16"/>
            <w:r>
              <w:rPr>
                <w:rFonts w:ascii="宋体" w:hAnsi="宋体" w:hint="eastAsia"/>
                <w:b/>
                <w:color w:val="000000" w:themeColor="text1"/>
                <w:sz w:val="20"/>
                <w:szCs w:val="20"/>
              </w:rPr>
              <w:t>2019.1.2</w:t>
            </w:r>
          </w:p>
        </w:tc>
        <w:tc>
          <w:tcPr>
            <w:tcW w:w="2403" w:type="dxa"/>
            <w:gridSpan w:val="6"/>
            <w:vAlign w:val="center"/>
          </w:tcPr>
          <w:p w:rsidR="00171155" w:rsidRDefault="008C67A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171155" w:rsidRDefault="00171155">
            <w:pPr>
              <w:rPr>
                <w:rFonts w:ascii="宋体" w:hAnsi="宋体"/>
                <w:b/>
                <w:color w:val="000000" w:themeColor="text1"/>
                <w:sz w:val="20"/>
                <w:szCs w:val="20"/>
              </w:rPr>
            </w:pPr>
          </w:p>
        </w:tc>
      </w:tr>
      <w:tr w:rsidR="00171155">
        <w:trPr>
          <w:cantSplit/>
          <w:jc w:val="center"/>
        </w:trPr>
        <w:tc>
          <w:tcPr>
            <w:tcW w:w="1919" w:type="dxa"/>
            <w:vAlign w:val="center"/>
          </w:tcPr>
          <w:p w:rsidR="00171155" w:rsidRDefault="008C67A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171155" w:rsidRDefault="008C67A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171155" w:rsidRDefault="00171155">
            <w:pPr>
              <w:widowControl/>
              <w:jc w:val="left"/>
              <w:rPr>
                <w:rFonts w:ascii="宋体" w:hAnsi="宋体"/>
                <w:b/>
                <w:color w:val="000000" w:themeColor="text1"/>
                <w:spacing w:val="-20"/>
                <w:sz w:val="20"/>
                <w:szCs w:val="20"/>
              </w:rPr>
            </w:pPr>
          </w:p>
          <w:p w:rsidR="00171155" w:rsidRDefault="008C67A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171155" w:rsidRDefault="00171155">
            <w:pPr>
              <w:rPr>
                <w:rFonts w:ascii="宋体" w:hAnsi="宋体"/>
                <w:b/>
                <w:color w:val="000000" w:themeColor="text1"/>
                <w:sz w:val="20"/>
                <w:szCs w:val="20"/>
              </w:rPr>
            </w:pPr>
          </w:p>
        </w:tc>
      </w:tr>
      <w:tr w:rsidR="00171155">
        <w:trPr>
          <w:cantSplit/>
          <w:jc w:val="center"/>
        </w:trPr>
        <w:tc>
          <w:tcPr>
            <w:tcW w:w="1919" w:type="dxa"/>
            <w:vAlign w:val="center"/>
          </w:tcPr>
          <w:p w:rsidR="00171155" w:rsidRDefault="008C67A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171155" w:rsidRDefault="008C67A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171155" w:rsidRDefault="00171155">
            <w:pPr>
              <w:widowControl/>
              <w:jc w:val="left"/>
              <w:rPr>
                <w:rFonts w:ascii="宋体" w:hAnsi="宋体"/>
                <w:b/>
                <w:color w:val="000000" w:themeColor="text1"/>
                <w:sz w:val="20"/>
                <w:szCs w:val="20"/>
              </w:rPr>
            </w:pPr>
          </w:p>
        </w:tc>
      </w:tr>
    </w:tbl>
    <w:p w:rsidR="00171155" w:rsidRDefault="008C67A5">
      <w:pPr>
        <w:rPr>
          <w:rFonts w:ascii="宋体" w:hAnsi="宋体"/>
          <w:b/>
          <w:color w:val="000000" w:themeColor="text1"/>
          <w:sz w:val="16"/>
          <w:szCs w:val="16"/>
        </w:rPr>
      </w:pPr>
      <w:r>
        <w:rPr>
          <w:rFonts w:ascii="宋体" w:hAnsi="宋体" w:hint="eastAsia"/>
          <w:b/>
          <w:color w:val="000000" w:themeColor="text1"/>
          <w:sz w:val="26"/>
          <w:szCs w:val="26"/>
        </w:rPr>
        <w:t>五、审核活动综述</w:t>
      </w:r>
    </w:p>
    <w:p w:rsidR="00171155" w:rsidRDefault="008C67A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171155" w:rsidRDefault="008C67A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171155">
        <w:tc>
          <w:tcPr>
            <w:tcW w:w="3119" w:type="dxa"/>
          </w:tcPr>
          <w:p w:rsidR="00171155" w:rsidRDefault="008C67A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171155" w:rsidRDefault="008C67A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171155">
        <w:tc>
          <w:tcPr>
            <w:tcW w:w="3119" w:type="dxa"/>
          </w:tcPr>
          <w:p w:rsidR="00171155" w:rsidRDefault="008C67A5">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171155" w:rsidRDefault="008C67A5">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171155">
        <w:tc>
          <w:tcPr>
            <w:tcW w:w="3119" w:type="dxa"/>
          </w:tcPr>
          <w:p w:rsidR="00171155" w:rsidRDefault="008C67A5">
            <w:pPr>
              <w:jc w:val="center"/>
              <w:rPr>
                <w:rFonts w:ascii="宋体" w:hAnsi="宋体"/>
                <w:b/>
                <w:color w:val="000000" w:themeColor="text1"/>
                <w:sz w:val="20"/>
                <w:szCs w:val="20"/>
              </w:rPr>
            </w:pPr>
            <w:r>
              <w:rPr>
                <w:rFonts w:ascii="宋体" w:hAnsi="宋体" w:hint="eastAsia"/>
                <w:b/>
                <w:color w:val="000000" w:themeColor="text1"/>
                <w:sz w:val="20"/>
                <w:szCs w:val="20"/>
              </w:rPr>
              <w:t>运营部</w:t>
            </w:r>
          </w:p>
        </w:tc>
        <w:tc>
          <w:tcPr>
            <w:tcW w:w="6804" w:type="dxa"/>
          </w:tcPr>
          <w:p w:rsidR="00171155" w:rsidRDefault="008C67A5">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不合格品控制；采购管理；合同管理；供方管理；纠正和预防措施控制；策划管理；过程监控管理；产品验收管理；监视和测量设备管理；服务过程管理；设备设施管理</w:t>
            </w:r>
          </w:p>
        </w:tc>
      </w:tr>
    </w:tbl>
    <w:p w:rsidR="00171155" w:rsidRDefault="008C67A5">
      <w:pPr>
        <w:ind w:leftChars="-337" w:left="-137" w:hangingChars="271" w:hanging="571"/>
        <w:rPr>
          <w:rFonts w:hAnsi="宋体"/>
          <w:b/>
          <w:color w:val="000000" w:themeColor="text1"/>
          <w:sz w:val="16"/>
          <w:szCs w:val="16"/>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tbl>
      <w:tblPr>
        <w:tblStyle w:val="a8"/>
        <w:tblW w:w="9923" w:type="dxa"/>
        <w:tblInd w:w="-743" w:type="dxa"/>
        <w:tblLayout w:type="fixed"/>
        <w:tblLook w:val="04A0"/>
      </w:tblPr>
      <w:tblGrid>
        <w:gridCol w:w="3119"/>
        <w:gridCol w:w="3249"/>
        <w:gridCol w:w="3555"/>
      </w:tblGrid>
      <w:tr w:rsidR="00171155">
        <w:tc>
          <w:tcPr>
            <w:tcW w:w="3119" w:type="dxa"/>
          </w:tcPr>
          <w:p w:rsidR="00171155" w:rsidRDefault="008C67A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171155" w:rsidRDefault="008C67A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171155" w:rsidRDefault="008C67A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71155">
        <w:tc>
          <w:tcPr>
            <w:tcW w:w="3119" w:type="dxa"/>
          </w:tcPr>
          <w:p w:rsidR="00171155" w:rsidRDefault="00171155">
            <w:pPr>
              <w:jc w:val="center"/>
              <w:rPr>
                <w:rFonts w:ascii="宋体" w:hAnsi="宋体"/>
                <w:b/>
                <w:color w:val="000000" w:themeColor="text1"/>
                <w:sz w:val="20"/>
                <w:szCs w:val="20"/>
              </w:rPr>
            </w:pPr>
          </w:p>
        </w:tc>
        <w:tc>
          <w:tcPr>
            <w:tcW w:w="3249" w:type="dxa"/>
          </w:tcPr>
          <w:p w:rsidR="00171155" w:rsidRDefault="00171155">
            <w:pPr>
              <w:jc w:val="center"/>
              <w:rPr>
                <w:rFonts w:ascii="宋体" w:hAnsi="宋体"/>
                <w:b/>
                <w:color w:val="000000" w:themeColor="text1"/>
                <w:spacing w:val="-20"/>
                <w:sz w:val="20"/>
                <w:szCs w:val="20"/>
                <w:u w:val="single"/>
              </w:rPr>
            </w:pPr>
          </w:p>
        </w:tc>
        <w:tc>
          <w:tcPr>
            <w:tcW w:w="3555" w:type="dxa"/>
          </w:tcPr>
          <w:p w:rsidR="00171155" w:rsidRDefault="00171155">
            <w:pPr>
              <w:jc w:val="center"/>
              <w:rPr>
                <w:rFonts w:ascii="宋体" w:hAnsi="宋体"/>
                <w:b/>
                <w:color w:val="000000" w:themeColor="text1"/>
                <w:spacing w:val="-20"/>
                <w:sz w:val="20"/>
                <w:szCs w:val="20"/>
                <w:u w:val="single"/>
              </w:rPr>
            </w:pPr>
          </w:p>
        </w:tc>
      </w:tr>
      <w:tr w:rsidR="00171155">
        <w:tc>
          <w:tcPr>
            <w:tcW w:w="3119" w:type="dxa"/>
          </w:tcPr>
          <w:p w:rsidR="00171155" w:rsidRDefault="00171155">
            <w:pPr>
              <w:jc w:val="center"/>
              <w:rPr>
                <w:rFonts w:ascii="宋体" w:hAnsi="宋体"/>
                <w:b/>
                <w:color w:val="000000" w:themeColor="text1"/>
                <w:sz w:val="20"/>
                <w:szCs w:val="20"/>
              </w:rPr>
            </w:pPr>
          </w:p>
        </w:tc>
        <w:tc>
          <w:tcPr>
            <w:tcW w:w="3249" w:type="dxa"/>
          </w:tcPr>
          <w:p w:rsidR="00171155" w:rsidRDefault="00171155">
            <w:pPr>
              <w:jc w:val="center"/>
              <w:rPr>
                <w:rFonts w:ascii="宋体" w:hAnsi="宋体"/>
                <w:b/>
                <w:color w:val="000000" w:themeColor="text1"/>
                <w:spacing w:val="-20"/>
                <w:sz w:val="20"/>
                <w:szCs w:val="20"/>
                <w:u w:val="single"/>
              </w:rPr>
            </w:pPr>
          </w:p>
        </w:tc>
        <w:tc>
          <w:tcPr>
            <w:tcW w:w="3555" w:type="dxa"/>
          </w:tcPr>
          <w:p w:rsidR="00171155" w:rsidRDefault="00171155">
            <w:pPr>
              <w:jc w:val="center"/>
              <w:rPr>
                <w:rFonts w:ascii="宋体" w:hAnsi="宋体"/>
                <w:b/>
                <w:color w:val="000000" w:themeColor="text1"/>
                <w:spacing w:val="-20"/>
                <w:sz w:val="20"/>
                <w:szCs w:val="20"/>
                <w:u w:val="single"/>
              </w:rPr>
            </w:pPr>
          </w:p>
        </w:tc>
      </w:tr>
      <w:tr w:rsidR="00171155">
        <w:tc>
          <w:tcPr>
            <w:tcW w:w="3119" w:type="dxa"/>
          </w:tcPr>
          <w:p w:rsidR="00171155" w:rsidRDefault="00171155">
            <w:pPr>
              <w:jc w:val="center"/>
              <w:rPr>
                <w:rFonts w:ascii="宋体" w:hAnsi="宋体"/>
                <w:b/>
                <w:color w:val="000000" w:themeColor="text1"/>
                <w:sz w:val="20"/>
                <w:szCs w:val="20"/>
              </w:rPr>
            </w:pPr>
          </w:p>
        </w:tc>
        <w:tc>
          <w:tcPr>
            <w:tcW w:w="3249" w:type="dxa"/>
          </w:tcPr>
          <w:p w:rsidR="00171155" w:rsidRDefault="00171155">
            <w:pPr>
              <w:jc w:val="center"/>
              <w:rPr>
                <w:rFonts w:ascii="宋体" w:hAnsi="宋体"/>
                <w:b/>
                <w:color w:val="000000" w:themeColor="text1"/>
                <w:spacing w:val="-20"/>
                <w:sz w:val="20"/>
                <w:szCs w:val="20"/>
                <w:u w:val="single"/>
              </w:rPr>
            </w:pPr>
          </w:p>
        </w:tc>
        <w:tc>
          <w:tcPr>
            <w:tcW w:w="3555" w:type="dxa"/>
          </w:tcPr>
          <w:p w:rsidR="00171155" w:rsidRDefault="00171155">
            <w:pPr>
              <w:jc w:val="center"/>
              <w:rPr>
                <w:rFonts w:ascii="宋体" w:hAnsi="宋体"/>
                <w:b/>
                <w:color w:val="000000" w:themeColor="text1"/>
                <w:spacing w:val="-20"/>
                <w:sz w:val="20"/>
                <w:szCs w:val="20"/>
                <w:u w:val="single"/>
              </w:rPr>
            </w:pPr>
          </w:p>
        </w:tc>
      </w:tr>
    </w:tbl>
    <w:p w:rsidR="00171155" w:rsidRDefault="008C67A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8"/>
        <w:tblW w:w="10035" w:type="dxa"/>
        <w:tblInd w:w="-855" w:type="dxa"/>
        <w:tblLayout w:type="fixed"/>
        <w:tblLook w:val="04A0"/>
      </w:tblPr>
      <w:tblGrid>
        <w:gridCol w:w="2130"/>
        <w:gridCol w:w="2519"/>
        <w:gridCol w:w="1843"/>
        <w:gridCol w:w="3543"/>
      </w:tblGrid>
      <w:tr w:rsidR="00171155">
        <w:tc>
          <w:tcPr>
            <w:tcW w:w="2130" w:type="dxa"/>
          </w:tcPr>
          <w:p w:rsidR="00171155" w:rsidRDefault="008C67A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171155" w:rsidRDefault="008C67A5">
            <w:pPr>
              <w:rPr>
                <w:b/>
                <w:color w:val="000000" w:themeColor="text1"/>
                <w:sz w:val="20"/>
                <w:szCs w:val="20"/>
              </w:rPr>
            </w:pPr>
            <w:r>
              <w:rPr>
                <w:rFonts w:hint="eastAsia"/>
                <w:b/>
                <w:color w:val="000000" w:themeColor="text1"/>
                <w:sz w:val="20"/>
                <w:szCs w:val="20"/>
              </w:rPr>
              <w:t>服务名称</w:t>
            </w:r>
          </w:p>
        </w:tc>
        <w:tc>
          <w:tcPr>
            <w:tcW w:w="2519" w:type="dxa"/>
          </w:tcPr>
          <w:p w:rsidR="00171155" w:rsidRDefault="008C67A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171155" w:rsidRDefault="008C67A5">
            <w:pPr>
              <w:rPr>
                <w:b/>
                <w:color w:val="000000" w:themeColor="text1"/>
                <w:sz w:val="20"/>
                <w:szCs w:val="20"/>
              </w:rPr>
            </w:pPr>
            <w:r>
              <w:rPr>
                <w:rFonts w:hint="eastAsia"/>
                <w:b/>
                <w:color w:val="000000" w:themeColor="text1"/>
                <w:sz w:val="20"/>
                <w:szCs w:val="20"/>
              </w:rPr>
              <w:t>服务类型</w:t>
            </w:r>
          </w:p>
        </w:tc>
        <w:tc>
          <w:tcPr>
            <w:tcW w:w="1843" w:type="dxa"/>
          </w:tcPr>
          <w:p w:rsidR="00171155" w:rsidRDefault="008C67A5">
            <w:pPr>
              <w:rPr>
                <w:b/>
                <w:color w:val="000000" w:themeColor="text1"/>
                <w:sz w:val="20"/>
                <w:szCs w:val="20"/>
              </w:rPr>
            </w:pPr>
            <w:r>
              <w:rPr>
                <w:rFonts w:hint="eastAsia"/>
                <w:b/>
                <w:color w:val="000000" w:themeColor="text1"/>
                <w:sz w:val="20"/>
                <w:szCs w:val="20"/>
              </w:rPr>
              <w:t>规格</w:t>
            </w:r>
          </w:p>
        </w:tc>
        <w:tc>
          <w:tcPr>
            <w:tcW w:w="3543" w:type="dxa"/>
          </w:tcPr>
          <w:p w:rsidR="00171155" w:rsidRDefault="008C67A5">
            <w:pPr>
              <w:rPr>
                <w:b/>
                <w:color w:val="000000" w:themeColor="text1"/>
                <w:sz w:val="20"/>
                <w:szCs w:val="20"/>
              </w:rPr>
            </w:pPr>
            <w:r>
              <w:rPr>
                <w:rFonts w:hint="eastAsia"/>
                <w:b/>
                <w:color w:val="000000" w:themeColor="text1"/>
                <w:sz w:val="20"/>
                <w:szCs w:val="20"/>
              </w:rPr>
              <w:t>执行标准</w:t>
            </w:r>
          </w:p>
        </w:tc>
      </w:tr>
      <w:tr w:rsidR="00171155">
        <w:tc>
          <w:tcPr>
            <w:tcW w:w="2130" w:type="dxa"/>
          </w:tcPr>
          <w:p w:rsidR="00171155" w:rsidRDefault="008C67A5">
            <w:pPr>
              <w:rPr>
                <w:b/>
                <w:color w:val="FF0000"/>
                <w:sz w:val="20"/>
                <w:szCs w:val="20"/>
              </w:rPr>
            </w:pPr>
            <w:r>
              <w:rPr>
                <w:rFonts w:ascii="宋体" w:hAnsi="宋体" w:hint="eastAsia"/>
                <w:szCs w:val="21"/>
              </w:rPr>
              <w:t>许可范围内的 普通道路货物运输和建筑装饰材料销售</w:t>
            </w:r>
          </w:p>
        </w:tc>
        <w:tc>
          <w:tcPr>
            <w:tcW w:w="2519" w:type="dxa"/>
          </w:tcPr>
          <w:p w:rsidR="00171155" w:rsidRDefault="008C67A5">
            <w:pPr>
              <w:rPr>
                <w:b/>
                <w:sz w:val="20"/>
                <w:szCs w:val="20"/>
              </w:rPr>
            </w:pPr>
            <w:r>
              <w:rPr>
                <w:rFonts w:hint="eastAsia"/>
                <w:b/>
                <w:sz w:val="20"/>
                <w:szCs w:val="20"/>
              </w:rPr>
              <w:t>服务</w:t>
            </w:r>
          </w:p>
        </w:tc>
        <w:tc>
          <w:tcPr>
            <w:tcW w:w="1843" w:type="dxa"/>
          </w:tcPr>
          <w:p w:rsidR="00171155" w:rsidRDefault="00171155">
            <w:pPr>
              <w:rPr>
                <w:b/>
                <w:color w:val="000000" w:themeColor="text1"/>
                <w:sz w:val="20"/>
                <w:szCs w:val="20"/>
              </w:rPr>
            </w:pPr>
          </w:p>
        </w:tc>
        <w:tc>
          <w:tcPr>
            <w:tcW w:w="3543" w:type="dxa"/>
          </w:tcPr>
          <w:p w:rsidR="00171155" w:rsidRDefault="008C67A5">
            <w:pPr>
              <w:rPr>
                <w:b/>
                <w:color w:val="000000" w:themeColor="text1"/>
                <w:sz w:val="20"/>
                <w:szCs w:val="20"/>
              </w:rPr>
            </w:pPr>
            <w:r>
              <w:rPr>
                <w:rFonts w:ascii="宋体" w:hAnsi="宋体" w:hint="eastAsia"/>
                <w:szCs w:val="21"/>
              </w:rPr>
              <w:t>合同、协议</w:t>
            </w:r>
          </w:p>
        </w:tc>
      </w:tr>
      <w:tr w:rsidR="00171155">
        <w:tc>
          <w:tcPr>
            <w:tcW w:w="2130" w:type="dxa"/>
          </w:tcPr>
          <w:p w:rsidR="00171155" w:rsidRDefault="00171155">
            <w:pPr>
              <w:rPr>
                <w:b/>
                <w:color w:val="FF0000"/>
                <w:sz w:val="20"/>
                <w:szCs w:val="20"/>
              </w:rPr>
            </w:pPr>
          </w:p>
        </w:tc>
        <w:tc>
          <w:tcPr>
            <w:tcW w:w="2519" w:type="dxa"/>
          </w:tcPr>
          <w:p w:rsidR="00171155" w:rsidRDefault="00171155">
            <w:pPr>
              <w:rPr>
                <w:b/>
                <w:color w:val="FF0000"/>
                <w:sz w:val="20"/>
                <w:szCs w:val="20"/>
              </w:rPr>
            </w:pPr>
          </w:p>
        </w:tc>
        <w:tc>
          <w:tcPr>
            <w:tcW w:w="1843" w:type="dxa"/>
          </w:tcPr>
          <w:p w:rsidR="00171155" w:rsidRDefault="00171155">
            <w:pPr>
              <w:rPr>
                <w:b/>
                <w:color w:val="000000" w:themeColor="text1"/>
                <w:sz w:val="20"/>
                <w:szCs w:val="20"/>
              </w:rPr>
            </w:pPr>
          </w:p>
        </w:tc>
        <w:tc>
          <w:tcPr>
            <w:tcW w:w="3543" w:type="dxa"/>
          </w:tcPr>
          <w:p w:rsidR="00171155" w:rsidRDefault="00171155">
            <w:pPr>
              <w:rPr>
                <w:b/>
                <w:color w:val="000000" w:themeColor="text1"/>
                <w:sz w:val="20"/>
                <w:szCs w:val="20"/>
              </w:rPr>
            </w:pPr>
          </w:p>
        </w:tc>
      </w:tr>
      <w:tr w:rsidR="00171155">
        <w:tc>
          <w:tcPr>
            <w:tcW w:w="2130" w:type="dxa"/>
          </w:tcPr>
          <w:p w:rsidR="00171155" w:rsidRDefault="00171155">
            <w:pPr>
              <w:rPr>
                <w:b/>
                <w:color w:val="FF0000"/>
                <w:sz w:val="20"/>
                <w:szCs w:val="20"/>
              </w:rPr>
            </w:pPr>
          </w:p>
        </w:tc>
        <w:tc>
          <w:tcPr>
            <w:tcW w:w="2519" w:type="dxa"/>
          </w:tcPr>
          <w:p w:rsidR="00171155" w:rsidRDefault="00171155">
            <w:pPr>
              <w:rPr>
                <w:b/>
                <w:color w:val="FF0000"/>
                <w:sz w:val="20"/>
                <w:szCs w:val="20"/>
              </w:rPr>
            </w:pPr>
          </w:p>
        </w:tc>
        <w:tc>
          <w:tcPr>
            <w:tcW w:w="1843" w:type="dxa"/>
          </w:tcPr>
          <w:p w:rsidR="00171155" w:rsidRDefault="00171155">
            <w:pPr>
              <w:rPr>
                <w:b/>
                <w:color w:val="000000" w:themeColor="text1"/>
                <w:sz w:val="20"/>
                <w:szCs w:val="20"/>
              </w:rPr>
            </w:pPr>
          </w:p>
        </w:tc>
        <w:tc>
          <w:tcPr>
            <w:tcW w:w="3543" w:type="dxa"/>
          </w:tcPr>
          <w:p w:rsidR="00171155" w:rsidRDefault="00171155">
            <w:pPr>
              <w:rPr>
                <w:b/>
                <w:color w:val="000000" w:themeColor="text1"/>
                <w:sz w:val="20"/>
                <w:szCs w:val="20"/>
              </w:rPr>
            </w:pPr>
          </w:p>
        </w:tc>
      </w:tr>
      <w:tr w:rsidR="00171155">
        <w:tc>
          <w:tcPr>
            <w:tcW w:w="2130" w:type="dxa"/>
          </w:tcPr>
          <w:p w:rsidR="00171155" w:rsidRDefault="00171155">
            <w:pPr>
              <w:rPr>
                <w:b/>
                <w:color w:val="000000" w:themeColor="text1"/>
                <w:sz w:val="20"/>
                <w:szCs w:val="20"/>
              </w:rPr>
            </w:pPr>
          </w:p>
        </w:tc>
        <w:tc>
          <w:tcPr>
            <w:tcW w:w="2519" w:type="dxa"/>
          </w:tcPr>
          <w:p w:rsidR="00171155" w:rsidRDefault="00171155">
            <w:pPr>
              <w:rPr>
                <w:b/>
                <w:color w:val="000000" w:themeColor="text1"/>
                <w:sz w:val="20"/>
                <w:szCs w:val="20"/>
              </w:rPr>
            </w:pPr>
          </w:p>
        </w:tc>
        <w:tc>
          <w:tcPr>
            <w:tcW w:w="1843" w:type="dxa"/>
          </w:tcPr>
          <w:p w:rsidR="00171155" w:rsidRDefault="00171155">
            <w:pPr>
              <w:rPr>
                <w:b/>
                <w:color w:val="000000" w:themeColor="text1"/>
                <w:sz w:val="20"/>
                <w:szCs w:val="20"/>
              </w:rPr>
            </w:pPr>
          </w:p>
        </w:tc>
        <w:tc>
          <w:tcPr>
            <w:tcW w:w="3543" w:type="dxa"/>
          </w:tcPr>
          <w:p w:rsidR="00171155" w:rsidRDefault="00171155">
            <w:pPr>
              <w:rPr>
                <w:b/>
                <w:color w:val="000000" w:themeColor="text1"/>
                <w:sz w:val="20"/>
                <w:szCs w:val="20"/>
              </w:rPr>
            </w:pPr>
          </w:p>
        </w:tc>
      </w:tr>
    </w:tbl>
    <w:p w:rsidR="00171155" w:rsidRDefault="00171155">
      <w:pPr>
        <w:ind w:leftChars="-337" w:left="-137" w:hangingChars="271" w:hanging="571"/>
        <w:rPr>
          <w:b/>
          <w:color w:val="000000" w:themeColor="text1"/>
          <w:szCs w:val="21"/>
          <w:u w:val="single"/>
        </w:rPr>
      </w:pPr>
    </w:p>
    <w:p w:rsidR="00171155" w:rsidRDefault="008C67A5">
      <w:pPr>
        <w:spacing w:line="360" w:lineRule="auto"/>
        <w:ind w:leftChars="-337" w:left="-137" w:hangingChars="271" w:hanging="571"/>
        <w:rPr>
          <w:b/>
          <w:color w:val="000000" w:themeColor="text1"/>
          <w:szCs w:val="21"/>
        </w:rPr>
      </w:pPr>
      <w:r>
        <w:rPr>
          <w:rFonts w:hint="eastAsia"/>
          <w:b/>
          <w:color w:val="000000" w:themeColor="text1"/>
          <w:szCs w:val="21"/>
        </w:rPr>
        <w:t xml:space="preserve">5. </w:t>
      </w:r>
      <w:r>
        <w:rPr>
          <w:rFonts w:hint="eastAsia"/>
          <w:b/>
          <w:color w:val="000000" w:themeColor="text1"/>
          <w:szCs w:val="21"/>
        </w:rPr>
        <w:t>本次审核覆盖时期：</w:t>
      </w:r>
    </w:p>
    <w:p w:rsidR="00171155" w:rsidRDefault="008C67A5">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1 </w:t>
      </w:r>
      <w:r>
        <w:rPr>
          <w:rFonts w:hint="eastAsia"/>
          <w:b/>
          <w:color w:val="000000" w:themeColor="text1"/>
          <w:spacing w:val="-10"/>
          <w:szCs w:val="21"/>
        </w:rPr>
        <w:t>月</w:t>
      </w:r>
      <w:bookmarkStart w:id="17" w:name="OLE_LINK1"/>
      <w:r>
        <w:rPr>
          <w:rFonts w:hint="eastAsia"/>
          <w:b/>
          <w:color w:val="000000" w:themeColor="text1"/>
          <w:spacing w:val="-10"/>
          <w:szCs w:val="21"/>
          <w:u w:val="single"/>
        </w:rPr>
        <w:t xml:space="preserve">2  </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8</w:t>
      </w:r>
      <w:r>
        <w:rPr>
          <w:rFonts w:hint="eastAsia"/>
          <w:b/>
          <w:color w:val="000000" w:themeColor="text1"/>
          <w:spacing w:val="-10"/>
          <w:szCs w:val="21"/>
        </w:rPr>
        <w:t>月</w:t>
      </w:r>
      <w:r>
        <w:rPr>
          <w:rFonts w:hint="eastAsia"/>
          <w:b/>
          <w:color w:val="000000" w:themeColor="text1"/>
          <w:spacing w:val="-10"/>
          <w:szCs w:val="21"/>
          <w:u w:val="single"/>
        </w:rPr>
        <w:t>30</w:t>
      </w:r>
      <w:r>
        <w:rPr>
          <w:rFonts w:hint="eastAsia"/>
          <w:b/>
          <w:color w:val="000000" w:themeColor="text1"/>
          <w:spacing w:val="-10"/>
          <w:szCs w:val="21"/>
        </w:rPr>
        <w:t>日。</w:t>
      </w:r>
    </w:p>
    <w:p w:rsidR="00171155" w:rsidRDefault="008C67A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171155" w:rsidRDefault="008C67A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171155" w:rsidRDefault="008C67A5">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171155" w:rsidRDefault="008C67A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71155" w:rsidRDefault="008C67A5">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171155" w:rsidRDefault="008C67A5">
      <w:pPr>
        <w:spacing w:line="360" w:lineRule="auto"/>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171155">
        <w:trPr>
          <w:cantSplit/>
          <w:trHeight w:val="656"/>
          <w:jc w:val="center"/>
        </w:trPr>
        <w:tc>
          <w:tcPr>
            <w:tcW w:w="720" w:type="dxa"/>
            <w:vMerge w:val="restart"/>
            <w:textDirection w:val="tbRlV"/>
            <w:vAlign w:val="center"/>
          </w:tcPr>
          <w:p w:rsidR="00171155" w:rsidRDefault="008C67A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171155" w:rsidRDefault="008C67A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171155" w:rsidRDefault="008C67A5">
            <w:pPr>
              <w:spacing w:line="240" w:lineRule="exact"/>
              <w:ind w:firstLineChars="200" w:firstLine="420"/>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171155">
        <w:trPr>
          <w:cantSplit/>
          <w:trHeight w:val="1417"/>
          <w:jc w:val="center"/>
        </w:trPr>
        <w:tc>
          <w:tcPr>
            <w:tcW w:w="720" w:type="dxa"/>
            <w:vMerge/>
            <w:textDirection w:val="tbRlV"/>
            <w:vAlign w:val="center"/>
          </w:tcPr>
          <w:p w:rsidR="00171155" w:rsidRDefault="00171155">
            <w:pPr>
              <w:spacing w:line="240" w:lineRule="exact"/>
              <w:ind w:left="201" w:right="113" w:hangingChars="100" w:hanging="201"/>
              <w:jc w:val="center"/>
              <w:rPr>
                <w:rFonts w:ascii="宋体" w:hAnsi="宋体"/>
                <w:b/>
                <w:color w:val="000000" w:themeColor="text1"/>
                <w:sz w:val="20"/>
                <w:szCs w:val="20"/>
              </w:rPr>
            </w:pPr>
          </w:p>
        </w:tc>
        <w:tc>
          <w:tcPr>
            <w:tcW w:w="9198" w:type="dxa"/>
          </w:tcPr>
          <w:p w:rsidR="00171155" w:rsidRDefault="008C67A5">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171155" w:rsidRDefault="008C67A5">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171155">
        <w:trPr>
          <w:cantSplit/>
          <w:trHeight w:val="1564"/>
          <w:jc w:val="center"/>
        </w:trPr>
        <w:tc>
          <w:tcPr>
            <w:tcW w:w="720" w:type="dxa"/>
            <w:vMerge/>
            <w:textDirection w:val="tbRlV"/>
            <w:vAlign w:val="center"/>
          </w:tcPr>
          <w:p w:rsidR="00171155" w:rsidRDefault="00171155">
            <w:pPr>
              <w:spacing w:line="240" w:lineRule="exact"/>
              <w:ind w:left="201" w:right="113" w:hangingChars="100" w:hanging="201"/>
              <w:jc w:val="center"/>
              <w:rPr>
                <w:rFonts w:ascii="宋体" w:hAnsi="宋体"/>
                <w:b/>
                <w:color w:val="000000" w:themeColor="text1"/>
                <w:sz w:val="20"/>
                <w:szCs w:val="20"/>
              </w:rPr>
            </w:pPr>
          </w:p>
        </w:tc>
        <w:tc>
          <w:tcPr>
            <w:tcW w:w="9198" w:type="dxa"/>
          </w:tcPr>
          <w:p w:rsidR="00171155" w:rsidRDefault="008C67A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171155" w:rsidRDefault="008C67A5">
            <w:pPr>
              <w:ind w:firstLineChars="200" w:firstLine="420"/>
              <w:jc w:val="left"/>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ascii="宋体" w:hAnsi="宋体" w:cs="宋体" w:hint="eastAsia"/>
                <w:szCs w:val="21"/>
              </w:rPr>
              <w:t>管理方针：市场第一、顾客满意保护环境、预防为主 全员安全、持续改进。</w:t>
            </w:r>
          </w:p>
        </w:tc>
      </w:tr>
      <w:tr w:rsidR="00171155">
        <w:trPr>
          <w:cantSplit/>
          <w:trHeight w:val="850"/>
          <w:jc w:val="center"/>
        </w:trPr>
        <w:tc>
          <w:tcPr>
            <w:tcW w:w="720" w:type="dxa"/>
            <w:vMerge/>
            <w:textDirection w:val="tbRlV"/>
            <w:vAlign w:val="center"/>
          </w:tcPr>
          <w:p w:rsidR="00171155" w:rsidRDefault="00171155">
            <w:pPr>
              <w:spacing w:line="240" w:lineRule="exact"/>
              <w:ind w:left="201" w:right="113" w:hangingChars="100" w:hanging="201"/>
              <w:jc w:val="center"/>
              <w:rPr>
                <w:rFonts w:ascii="宋体" w:hAnsi="宋体"/>
                <w:b/>
                <w:color w:val="000000" w:themeColor="text1"/>
                <w:sz w:val="20"/>
                <w:szCs w:val="20"/>
              </w:rPr>
            </w:pPr>
          </w:p>
        </w:tc>
        <w:tc>
          <w:tcPr>
            <w:tcW w:w="9198" w:type="dxa"/>
          </w:tcPr>
          <w:p w:rsidR="00171155" w:rsidRDefault="008C67A5">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171155" w:rsidRDefault="008C67A5">
            <w:pPr>
              <w:spacing w:line="240" w:lineRule="exact"/>
              <w:ind w:firstLineChars="300" w:firstLine="63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171155">
        <w:trPr>
          <w:cantSplit/>
          <w:trHeight w:val="1930"/>
          <w:jc w:val="center"/>
        </w:trPr>
        <w:tc>
          <w:tcPr>
            <w:tcW w:w="720" w:type="dxa"/>
            <w:vMerge/>
            <w:vAlign w:val="center"/>
          </w:tcPr>
          <w:p w:rsidR="00171155" w:rsidRDefault="00171155">
            <w:pPr>
              <w:spacing w:line="240" w:lineRule="exact"/>
              <w:jc w:val="center"/>
              <w:rPr>
                <w:b/>
                <w:color w:val="000000" w:themeColor="text1"/>
                <w:sz w:val="20"/>
              </w:rPr>
            </w:pPr>
          </w:p>
        </w:tc>
        <w:tc>
          <w:tcPr>
            <w:tcW w:w="9198" w:type="dxa"/>
          </w:tcPr>
          <w:p w:rsidR="00171155" w:rsidRDefault="008C67A5">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171155" w:rsidRDefault="008C67A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质量管理体系过程有：合同评审、服务、销售管理过程。</w:t>
            </w:r>
          </w:p>
          <w:p w:rsidR="00171155" w:rsidRDefault="008C67A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其中关键过程有：运输过程。</w:t>
            </w:r>
          </w:p>
          <w:p w:rsidR="00171155" w:rsidRDefault="008C67A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需要确认过程：销售过程。  </w:t>
            </w:r>
          </w:p>
          <w:p w:rsidR="00171155" w:rsidRDefault="00206678">
            <w:pPr>
              <w:tabs>
                <w:tab w:val="left" w:pos="540"/>
              </w:tabs>
              <w:spacing w:line="300" w:lineRule="exact"/>
              <w:ind w:left="201" w:hangingChars="100" w:hanging="201"/>
              <w:rPr>
                <w:rFonts w:ascii="宋体" w:hAnsi="宋体"/>
                <w:b/>
                <w:color w:val="000000" w:themeColor="text1"/>
                <w:szCs w:val="21"/>
              </w:rPr>
            </w:pPr>
            <w:r w:rsidRPr="00206678">
              <w:rPr>
                <w:rFonts w:ascii="宋体" w:hAnsi="宋体"/>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55.15pt;margin-top:12.75pt;width:42pt;height:0;z-index:251668480" o:connectortype="straight"/>
              </w:pict>
            </w:r>
            <w:r w:rsidR="008C67A5">
              <w:rPr>
                <w:rFonts w:ascii="宋体" w:hAnsi="宋体" w:hint="eastAsia"/>
                <w:b/>
                <w:color w:val="000000" w:themeColor="text1"/>
                <w:sz w:val="20"/>
                <w:szCs w:val="20"/>
              </w:rPr>
              <w:t>不适用条款是 Q8.3       ，不适用理由：</w:t>
            </w:r>
            <w:r w:rsidR="005F76BD" w:rsidRPr="005F76BD">
              <w:rPr>
                <w:rFonts w:ascii="宋体" w:hAnsi="宋体" w:hint="eastAsia"/>
                <w:color w:val="000000" w:themeColor="text1"/>
                <w:sz w:val="20"/>
                <w:szCs w:val="20"/>
                <w:u w:val="single"/>
              </w:rPr>
              <w:t>运输</w:t>
            </w:r>
            <w:r w:rsidR="008C67A5">
              <w:rPr>
                <w:rFonts w:hint="eastAsia"/>
                <w:szCs w:val="21"/>
                <w:u w:val="single"/>
              </w:rPr>
              <w:t>服务过程及销售过程按相关法律法规和客户要求执行，故该条款不适用。</w:t>
            </w:r>
          </w:p>
        </w:tc>
      </w:tr>
      <w:tr w:rsidR="00171155">
        <w:trPr>
          <w:cantSplit/>
          <w:trHeight w:val="2144"/>
          <w:jc w:val="center"/>
        </w:trPr>
        <w:tc>
          <w:tcPr>
            <w:tcW w:w="720" w:type="dxa"/>
            <w:vMerge/>
            <w:vAlign w:val="center"/>
          </w:tcPr>
          <w:p w:rsidR="00171155" w:rsidRDefault="00171155">
            <w:pPr>
              <w:spacing w:line="240" w:lineRule="exact"/>
              <w:jc w:val="center"/>
              <w:rPr>
                <w:b/>
                <w:color w:val="000000" w:themeColor="text1"/>
                <w:sz w:val="20"/>
              </w:rPr>
            </w:pPr>
          </w:p>
        </w:tc>
        <w:tc>
          <w:tcPr>
            <w:tcW w:w="9198" w:type="dxa"/>
          </w:tcPr>
          <w:p w:rsidR="00171155" w:rsidRDefault="008C67A5">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171155" w:rsidRDefault="008C67A5">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171155" w:rsidRDefault="008C67A5">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171155">
        <w:trPr>
          <w:cantSplit/>
          <w:trHeight w:val="1283"/>
          <w:jc w:val="center"/>
        </w:trPr>
        <w:tc>
          <w:tcPr>
            <w:tcW w:w="720" w:type="dxa"/>
            <w:vMerge/>
            <w:vAlign w:val="center"/>
          </w:tcPr>
          <w:p w:rsidR="00171155" w:rsidRDefault="00171155">
            <w:pPr>
              <w:spacing w:line="240" w:lineRule="exact"/>
              <w:jc w:val="center"/>
              <w:rPr>
                <w:b/>
                <w:color w:val="000000" w:themeColor="text1"/>
                <w:sz w:val="20"/>
              </w:rPr>
            </w:pPr>
          </w:p>
        </w:tc>
        <w:tc>
          <w:tcPr>
            <w:tcW w:w="9198" w:type="dxa"/>
          </w:tcPr>
          <w:p w:rsidR="00171155" w:rsidRDefault="008C67A5">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171155" w:rsidRDefault="008C67A5">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171155" w:rsidRDefault="008C67A5">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171155">
        <w:trPr>
          <w:cantSplit/>
          <w:trHeight w:val="1890"/>
          <w:jc w:val="center"/>
        </w:trPr>
        <w:tc>
          <w:tcPr>
            <w:tcW w:w="720" w:type="dxa"/>
            <w:vMerge/>
            <w:vAlign w:val="center"/>
          </w:tcPr>
          <w:p w:rsidR="00171155" w:rsidRDefault="00171155">
            <w:pPr>
              <w:spacing w:line="240" w:lineRule="exact"/>
              <w:jc w:val="center"/>
              <w:rPr>
                <w:b/>
                <w:color w:val="000000" w:themeColor="text1"/>
                <w:sz w:val="20"/>
              </w:rPr>
            </w:pPr>
          </w:p>
        </w:tc>
        <w:tc>
          <w:tcPr>
            <w:tcW w:w="9198" w:type="dxa"/>
          </w:tcPr>
          <w:p w:rsidR="00171155" w:rsidRDefault="008C67A5">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171155" w:rsidRDefault="00171155">
            <w:pPr>
              <w:tabs>
                <w:tab w:val="left" w:pos="540"/>
              </w:tabs>
              <w:spacing w:line="300" w:lineRule="exact"/>
              <w:ind w:left="211" w:hangingChars="100" w:hanging="211"/>
              <w:rPr>
                <w:rFonts w:ascii="宋体" w:hAnsi="宋体"/>
                <w:b/>
                <w:color w:val="000000" w:themeColor="text1"/>
                <w:szCs w:val="21"/>
              </w:rPr>
            </w:pPr>
          </w:p>
          <w:p w:rsidR="00171155" w:rsidRDefault="008C67A5">
            <w:pPr>
              <w:pStyle w:val="aa"/>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171155" w:rsidRDefault="008C67A5">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171155" w:rsidRDefault="008C67A5">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171155" w:rsidRDefault="008C67A5">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171155" w:rsidRDefault="00171155">
            <w:pPr>
              <w:tabs>
                <w:tab w:val="left" w:pos="0"/>
              </w:tabs>
              <w:spacing w:line="240" w:lineRule="exact"/>
              <w:rPr>
                <w:b/>
                <w:color w:val="000000" w:themeColor="text1"/>
                <w:sz w:val="14"/>
                <w:szCs w:val="14"/>
              </w:rPr>
            </w:pPr>
          </w:p>
        </w:tc>
      </w:tr>
      <w:tr w:rsidR="00171155">
        <w:trPr>
          <w:cantSplit/>
          <w:trHeight w:val="2219"/>
          <w:jc w:val="center"/>
        </w:trPr>
        <w:tc>
          <w:tcPr>
            <w:tcW w:w="720" w:type="dxa"/>
            <w:vMerge/>
            <w:vAlign w:val="center"/>
          </w:tcPr>
          <w:p w:rsidR="00171155" w:rsidRDefault="00171155">
            <w:pPr>
              <w:spacing w:line="240" w:lineRule="exact"/>
              <w:jc w:val="center"/>
              <w:rPr>
                <w:b/>
                <w:color w:val="000000" w:themeColor="text1"/>
                <w:sz w:val="20"/>
              </w:rPr>
            </w:pPr>
          </w:p>
        </w:tc>
        <w:tc>
          <w:tcPr>
            <w:tcW w:w="9198" w:type="dxa"/>
          </w:tcPr>
          <w:p w:rsidR="00171155" w:rsidRDefault="008C67A5">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171155" w:rsidRDefault="008C67A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171155" w:rsidRDefault="008C67A5">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171155" w:rsidRDefault="008C67A5">
            <w:pPr>
              <w:ind w:firstLineChars="250" w:firstLine="525"/>
              <w:rPr>
                <w:color w:val="000000"/>
                <w:szCs w:val="21"/>
              </w:rPr>
            </w:pPr>
            <w:r>
              <w:rPr>
                <w:rFonts w:hint="eastAsia"/>
                <w:color w:val="000000"/>
                <w:szCs w:val="21"/>
              </w:rPr>
              <w:t>质量、环境、职业健康安全目标：</w:t>
            </w:r>
          </w:p>
          <w:p w:rsidR="00171155" w:rsidRDefault="008C67A5">
            <w:pPr>
              <w:pStyle w:val="aa"/>
              <w:tabs>
                <w:tab w:val="left" w:pos="1114"/>
              </w:tabs>
              <w:spacing w:line="360" w:lineRule="auto"/>
              <w:ind w:left="360" w:firstLineChars="0" w:firstLine="0"/>
              <w:jc w:val="left"/>
              <w:rPr>
                <w:rFonts w:ascii="宋体" w:hAnsi="宋体" w:cs="宋体"/>
                <w:szCs w:val="21"/>
              </w:rPr>
            </w:pPr>
            <w:r>
              <w:rPr>
                <w:rFonts w:ascii="宋体" w:hAnsi="宋体" w:cs="宋体" w:hint="eastAsia"/>
                <w:kern w:val="0"/>
                <w:szCs w:val="21"/>
              </w:rPr>
              <w:t>1．客户满意度≥90分</w:t>
            </w:r>
            <w:r>
              <w:rPr>
                <w:rFonts w:ascii="宋体" w:hAnsi="宋体" w:cs="宋体" w:hint="eastAsia"/>
                <w:szCs w:val="21"/>
              </w:rPr>
              <w:t>；</w:t>
            </w:r>
          </w:p>
          <w:p w:rsidR="00171155" w:rsidRDefault="008C67A5">
            <w:pPr>
              <w:pStyle w:val="aa"/>
              <w:tabs>
                <w:tab w:val="left" w:pos="1114"/>
              </w:tabs>
              <w:spacing w:line="360" w:lineRule="auto"/>
              <w:ind w:left="360" w:firstLineChars="0" w:firstLine="0"/>
              <w:jc w:val="left"/>
              <w:rPr>
                <w:rFonts w:ascii="宋体" w:hAnsi="宋体" w:cs="宋体"/>
                <w:kern w:val="0"/>
                <w:szCs w:val="21"/>
              </w:rPr>
            </w:pPr>
            <w:r>
              <w:rPr>
                <w:rFonts w:ascii="宋体" w:hAnsi="宋体" w:cs="宋体" w:hint="eastAsia"/>
                <w:kern w:val="0"/>
                <w:szCs w:val="21"/>
              </w:rPr>
              <w:t>2.死亡事故发生率为0</w:t>
            </w:r>
          </w:p>
          <w:p w:rsidR="00171155" w:rsidRDefault="008C67A5">
            <w:pPr>
              <w:pStyle w:val="aa"/>
              <w:tabs>
                <w:tab w:val="left" w:pos="1114"/>
              </w:tabs>
              <w:spacing w:line="360" w:lineRule="auto"/>
              <w:ind w:left="360" w:firstLineChars="0" w:firstLine="0"/>
              <w:jc w:val="left"/>
              <w:rPr>
                <w:rFonts w:ascii="宋体" w:hAnsi="宋体" w:cs="宋体"/>
                <w:kern w:val="0"/>
                <w:szCs w:val="21"/>
              </w:rPr>
            </w:pPr>
            <w:r>
              <w:rPr>
                <w:rFonts w:ascii="宋体" w:hAnsi="宋体" w:cs="宋体" w:hint="eastAsia"/>
                <w:kern w:val="0"/>
                <w:szCs w:val="21"/>
              </w:rPr>
              <w:t>3.对固体废弃物100%处理</w:t>
            </w:r>
          </w:p>
          <w:p w:rsidR="00171155" w:rsidRDefault="008C67A5">
            <w:pPr>
              <w:pStyle w:val="aa"/>
              <w:tabs>
                <w:tab w:val="left" w:pos="1114"/>
              </w:tabs>
              <w:spacing w:line="360" w:lineRule="auto"/>
              <w:ind w:left="360" w:firstLineChars="0" w:firstLine="0"/>
              <w:jc w:val="left"/>
              <w:rPr>
                <w:rFonts w:ascii="宋体" w:hAnsi="宋体" w:cs="宋体"/>
                <w:szCs w:val="21"/>
              </w:rPr>
            </w:pPr>
            <w:r>
              <w:rPr>
                <w:rFonts w:ascii="宋体" w:hAnsi="宋体" w:cs="宋体" w:hint="eastAsia"/>
                <w:kern w:val="0"/>
                <w:szCs w:val="21"/>
              </w:rPr>
              <w:t>4.火灾事故发生率为0</w:t>
            </w:r>
          </w:p>
          <w:p w:rsidR="00171155" w:rsidRDefault="00171155">
            <w:pPr>
              <w:pStyle w:val="aa"/>
              <w:tabs>
                <w:tab w:val="left" w:pos="1114"/>
              </w:tabs>
              <w:ind w:left="357" w:firstLineChars="0" w:firstLine="0"/>
              <w:jc w:val="left"/>
              <w:rPr>
                <w:rFonts w:ascii="宋体" w:hAnsi="宋体" w:cs="宋体"/>
                <w:color w:val="FF0000"/>
                <w:szCs w:val="21"/>
              </w:rPr>
            </w:pPr>
          </w:p>
        </w:tc>
      </w:tr>
      <w:tr w:rsidR="00171155">
        <w:trPr>
          <w:cantSplit/>
          <w:trHeight w:val="1297"/>
          <w:jc w:val="center"/>
        </w:trPr>
        <w:tc>
          <w:tcPr>
            <w:tcW w:w="720" w:type="dxa"/>
            <w:vMerge/>
            <w:vAlign w:val="center"/>
          </w:tcPr>
          <w:p w:rsidR="00171155" w:rsidRDefault="00171155">
            <w:pPr>
              <w:spacing w:line="240" w:lineRule="exact"/>
              <w:jc w:val="center"/>
              <w:rPr>
                <w:b/>
                <w:color w:val="000000" w:themeColor="text1"/>
                <w:sz w:val="20"/>
              </w:rPr>
            </w:pPr>
          </w:p>
        </w:tc>
        <w:tc>
          <w:tcPr>
            <w:tcW w:w="9198" w:type="dxa"/>
          </w:tcPr>
          <w:p w:rsidR="00171155" w:rsidRDefault="008C67A5">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171155" w:rsidRDefault="008C67A5">
            <w:pPr>
              <w:tabs>
                <w:tab w:val="left" w:pos="540"/>
              </w:tabs>
              <w:spacing w:line="240" w:lineRule="exact"/>
              <w:ind w:firstLineChars="300" w:firstLine="63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公司按照申请认证的标准要求，建立并形成了文件化的质量、</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1月2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171155">
        <w:trPr>
          <w:cantSplit/>
          <w:trHeight w:val="1126"/>
          <w:jc w:val="center"/>
        </w:trPr>
        <w:tc>
          <w:tcPr>
            <w:tcW w:w="720" w:type="dxa"/>
            <w:vMerge w:val="restart"/>
            <w:textDirection w:val="tbRlV"/>
            <w:vAlign w:val="center"/>
          </w:tcPr>
          <w:p w:rsidR="00171155" w:rsidRDefault="008C67A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171155" w:rsidRDefault="008C67A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171155" w:rsidRDefault="008C67A5">
            <w:pPr>
              <w:rPr>
                <w:rFonts w:ascii="宋体" w:hAnsi="宋体"/>
                <w:b/>
                <w:color w:val="000000" w:themeColor="text1"/>
                <w:sz w:val="20"/>
                <w:szCs w:val="20"/>
              </w:rPr>
            </w:pPr>
            <w:r>
              <w:rPr>
                <w:rFonts w:ascii="宋体" w:hAnsi="宋体" w:hint="eastAsia"/>
                <w:bCs/>
                <w:iCs/>
              </w:rPr>
              <w:t>组</w:t>
            </w:r>
            <w:r>
              <w:rPr>
                <w:rFonts w:ascii="宋体" w:hAnsi="宋体" w:hint="eastAsia"/>
                <w:bCs/>
                <w:iCs/>
                <w:szCs w:val="22"/>
              </w:rPr>
              <w:t>织按管理体系需求配置了充足的人员、设施等资源，并建立维持了</w:t>
            </w:r>
            <w:r>
              <w:rPr>
                <w:rFonts w:ascii="宋体" w:hAnsi="宋体" w:hint="eastAsia"/>
                <w:szCs w:val="21"/>
              </w:rPr>
              <w:t>许可范围内的普通道路货物运输和建筑装饰材料销售</w:t>
            </w:r>
            <w:r>
              <w:rPr>
                <w:rFonts w:ascii="宋体" w:hAnsi="宋体" w:hint="eastAsia"/>
                <w:bCs/>
                <w:iCs/>
                <w:szCs w:val="22"/>
              </w:rPr>
              <w:t>及相关服务运行环境，可以维持管理体系的正常运行。</w:t>
            </w: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171155">
        <w:trPr>
          <w:cantSplit/>
          <w:trHeight w:val="645"/>
          <w:jc w:val="center"/>
        </w:trPr>
        <w:tc>
          <w:tcPr>
            <w:tcW w:w="720" w:type="dxa"/>
            <w:vMerge/>
            <w:textDirection w:val="tbRlV"/>
            <w:vAlign w:val="center"/>
          </w:tcPr>
          <w:p w:rsidR="00171155" w:rsidRDefault="00171155">
            <w:pPr>
              <w:spacing w:line="240" w:lineRule="exact"/>
              <w:ind w:left="113" w:right="113"/>
              <w:jc w:val="center"/>
              <w:rPr>
                <w:b/>
                <w:color w:val="000000" w:themeColor="text1"/>
                <w:szCs w:val="21"/>
              </w:rPr>
            </w:pPr>
          </w:p>
        </w:tc>
        <w:tc>
          <w:tcPr>
            <w:tcW w:w="9198" w:type="dxa"/>
          </w:tcPr>
          <w:p w:rsidR="00171155" w:rsidRPr="005F76BD" w:rsidRDefault="008C67A5">
            <w:pPr>
              <w:spacing w:line="240" w:lineRule="exact"/>
              <w:rPr>
                <w:rFonts w:ascii="宋体" w:hAnsi="宋体"/>
                <w:b/>
                <w:sz w:val="20"/>
                <w:szCs w:val="20"/>
              </w:rPr>
            </w:pPr>
            <w:r w:rsidRPr="005F76BD">
              <w:rPr>
                <w:rFonts w:ascii="宋体" w:hAnsi="宋体" w:hint="eastAsia"/>
                <w:b/>
                <w:sz w:val="20"/>
                <w:szCs w:val="20"/>
              </w:rPr>
              <w:t>设备设施（包括信息系统）、</w:t>
            </w:r>
          </w:p>
          <w:p w:rsidR="00171155" w:rsidRPr="005F76BD" w:rsidRDefault="008C67A5" w:rsidP="005F76BD">
            <w:pPr>
              <w:rPr>
                <w:rFonts w:ascii="宋体" w:hAnsi="宋体"/>
                <w:b/>
                <w:sz w:val="20"/>
                <w:szCs w:val="20"/>
              </w:rPr>
            </w:pPr>
            <w:r w:rsidRPr="005F76BD">
              <w:rPr>
                <w:rFonts w:ascii="宋体" w:hAnsi="宋体" w:hint="eastAsia"/>
                <w:szCs w:val="21"/>
              </w:rPr>
              <w:t>办公场所面积</w:t>
            </w:r>
            <w:r w:rsidR="005F76BD" w:rsidRPr="005F76BD">
              <w:rPr>
                <w:rFonts w:ascii="宋体" w:hAnsi="宋体" w:hint="eastAsia"/>
                <w:szCs w:val="21"/>
              </w:rPr>
              <w:t>1</w:t>
            </w:r>
            <w:r w:rsidRPr="005F76BD">
              <w:rPr>
                <w:rFonts w:ascii="宋体" w:hAnsi="宋体" w:hint="eastAsia"/>
                <w:szCs w:val="21"/>
              </w:rPr>
              <w:t>00平方左右，</w:t>
            </w:r>
            <w:r w:rsidRPr="005F76BD">
              <w:rPr>
                <w:rFonts w:ascii="宋体" w:hAnsi="宋体" w:cs="宋体" w:hint="eastAsia"/>
                <w:szCs w:val="21"/>
              </w:rPr>
              <w:t>主要生产设备包括运输车和</w:t>
            </w:r>
            <w:r w:rsidRPr="005F76BD">
              <w:rPr>
                <w:rFonts w:ascii="宋体" w:hAnsi="宋体" w:hint="eastAsia"/>
                <w:szCs w:val="21"/>
              </w:rPr>
              <w:t>电脑等办公设备，可以满足许可范围内的 普通道路货物运输和建筑装饰材料销售的需要</w:t>
            </w:r>
            <w:r w:rsidRPr="005F76BD">
              <w:rPr>
                <w:rFonts w:ascii="宋体" w:hAnsi="宋体" w:cs="宋体" w:hint="eastAsia"/>
                <w:szCs w:val="21"/>
              </w:rPr>
              <w:t>。对设备按要求维护保养，并实施。特种设备：无。公司未建立信息管理系统用于生产和服务。</w:t>
            </w:r>
          </w:p>
        </w:tc>
      </w:tr>
      <w:tr w:rsidR="00171155">
        <w:trPr>
          <w:cantSplit/>
          <w:trHeight w:val="645"/>
          <w:jc w:val="center"/>
        </w:trPr>
        <w:tc>
          <w:tcPr>
            <w:tcW w:w="720" w:type="dxa"/>
            <w:vMerge/>
            <w:textDirection w:val="tbRlV"/>
            <w:vAlign w:val="center"/>
          </w:tcPr>
          <w:p w:rsidR="00171155" w:rsidRDefault="00171155">
            <w:pPr>
              <w:spacing w:line="240" w:lineRule="exact"/>
              <w:ind w:left="113" w:right="113"/>
              <w:jc w:val="center"/>
              <w:rPr>
                <w:b/>
                <w:color w:val="000000" w:themeColor="text1"/>
                <w:szCs w:val="21"/>
              </w:rPr>
            </w:pPr>
          </w:p>
        </w:tc>
        <w:tc>
          <w:tcPr>
            <w:tcW w:w="9198" w:type="dxa"/>
          </w:tcPr>
          <w:p w:rsidR="00171155" w:rsidRDefault="008C67A5">
            <w:pPr>
              <w:spacing w:line="240" w:lineRule="exact"/>
              <w:rPr>
                <w:rFonts w:ascii="宋体" w:hAnsi="宋体"/>
                <w:b/>
                <w:sz w:val="20"/>
                <w:szCs w:val="20"/>
              </w:rPr>
            </w:pPr>
            <w:r>
              <w:rPr>
                <w:rFonts w:ascii="宋体" w:hAnsi="宋体" w:hint="eastAsia"/>
                <w:b/>
                <w:sz w:val="20"/>
                <w:szCs w:val="20"/>
              </w:rPr>
              <w:t>过程运行环境</w:t>
            </w:r>
          </w:p>
          <w:p w:rsidR="00171155" w:rsidRDefault="008C67A5">
            <w:pPr>
              <w:spacing w:line="240" w:lineRule="exact"/>
              <w:ind w:firstLineChars="200" w:firstLine="420"/>
              <w:rPr>
                <w:rFonts w:ascii="宋体" w:hAnsi="宋体"/>
                <w:b/>
                <w:sz w:val="20"/>
                <w:szCs w:val="20"/>
              </w:rPr>
            </w:pPr>
            <w:r>
              <w:rPr>
                <w:rFonts w:ascii="宋体" w:hAnsi="宋体" w:cs="宋体" w:hint="eastAsia"/>
                <w:szCs w:val="21"/>
              </w:rPr>
              <w:t>办公场所和及办公设备布置合理，通道畅通，照明设施齐全，均配备了消防设施等设施。办公室明亮，培训场所光线较充足。每月由综合部对工作环境进行定期检查。</w:t>
            </w:r>
          </w:p>
        </w:tc>
      </w:tr>
      <w:tr w:rsidR="00171155">
        <w:trPr>
          <w:cantSplit/>
          <w:trHeight w:val="645"/>
          <w:jc w:val="center"/>
        </w:trPr>
        <w:tc>
          <w:tcPr>
            <w:tcW w:w="720" w:type="dxa"/>
            <w:vMerge/>
            <w:textDirection w:val="tbRlV"/>
            <w:vAlign w:val="center"/>
          </w:tcPr>
          <w:p w:rsidR="00171155" w:rsidRDefault="00171155">
            <w:pPr>
              <w:spacing w:line="240" w:lineRule="exact"/>
              <w:ind w:left="113" w:right="113"/>
              <w:jc w:val="center"/>
              <w:rPr>
                <w:b/>
                <w:color w:val="000000" w:themeColor="text1"/>
                <w:szCs w:val="21"/>
              </w:rPr>
            </w:pPr>
          </w:p>
        </w:tc>
        <w:tc>
          <w:tcPr>
            <w:tcW w:w="9198" w:type="dxa"/>
          </w:tcPr>
          <w:p w:rsidR="00171155" w:rsidRDefault="008C67A5">
            <w:pPr>
              <w:spacing w:line="240" w:lineRule="exact"/>
              <w:rPr>
                <w:rFonts w:ascii="宋体" w:hAnsi="宋体"/>
                <w:b/>
                <w:sz w:val="20"/>
                <w:szCs w:val="20"/>
              </w:rPr>
            </w:pPr>
            <w:r>
              <w:rPr>
                <w:rFonts w:ascii="宋体" w:hAnsi="宋体" w:hint="eastAsia"/>
                <w:b/>
                <w:sz w:val="20"/>
                <w:szCs w:val="20"/>
              </w:rPr>
              <w:t>监视和测量资源</w:t>
            </w:r>
          </w:p>
          <w:p w:rsidR="00171155" w:rsidRDefault="008C67A5">
            <w:pPr>
              <w:spacing w:line="240" w:lineRule="exact"/>
              <w:rPr>
                <w:rFonts w:ascii="宋体" w:hAnsi="宋体"/>
                <w:b/>
                <w:sz w:val="20"/>
                <w:szCs w:val="20"/>
              </w:rPr>
            </w:pPr>
            <w:r>
              <w:rPr>
                <w:rFonts w:ascii="宋体" w:hAnsi="宋体" w:cs="宋体" w:hint="eastAsia"/>
              </w:rPr>
              <w:t>采用人为判定方式进行控制，暂未配置检测设备。</w:t>
            </w:r>
          </w:p>
        </w:tc>
      </w:tr>
      <w:tr w:rsidR="00171155">
        <w:trPr>
          <w:cantSplit/>
          <w:trHeight w:val="645"/>
          <w:jc w:val="center"/>
        </w:trPr>
        <w:tc>
          <w:tcPr>
            <w:tcW w:w="720" w:type="dxa"/>
            <w:vMerge/>
            <w:textDirection w:val="tbRlV"/>
            <w:vAlign w:val="center"/>
          </w:tcPr>
          <w:p w:rsidR="00171155" w:rsidRDefault="00171155">
            <w:pPr>
              <w:spacing w:line="240" w:lineRule="exact"/>
              <w:ind w:left="113" w:right="113"/>
              <w:jc w:val="center"/>
              <w:rPr>
                <w:b/>
                <w:color w:val="000000" w:themeColor="text1"/>
                <w:szCs w:val="21"/>
              </w:rPr>
            </w:pPr>
          </w:p>
        </w:tc>
        <w:tc>
          <w:tcPr>
            <w:tcW w:w="9198" w:type="dxa"/>
          </w:tcPr>
          <w:p w:rsidR="00171155" w:rsidRDefault="008C67A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171155" w:rsidRDefault="008C67A5">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171155" w:rsidRDefault="008C67A5">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171155">
        <w:trPr>
          <w:cantSplit/>
          <w:trHeight w:val="645"/>
          <w:jc w:val="center"/>
        </w:trPr>
        <w:tc>
          <w:tcPr>
            <w:tcW w:w="720" w:type="dxa"/>
            <w:vMerge/>
            <w:textDirection w:val="tbRlV"/>
            <w:vAlign w:val="center"/>
          </w:tcPr>
          <w:p w:rsidR="00171155" w:rsidRDefault="00171155">
            <w:pPr>
              <w:spacing w:line="240" w:lineRule="exact"/>
              <w:ind w:left="113" w:right="113"/>
              <w:jc w:val="center"/>
              <w:rPr>
                <w:b/>
                <w:color w:val="000000" w:themeColor="text1"/>
                <w:szCs w:val="21"/>
              </w:rPr>
            </w:pPr>
          </w:p>
        </w:tc>
        <w:tc>
          <w:tcPr>
            <w:tcW w:w="9198" w:type="dxa"/>
          </w:tcPr>
          <w:p w:rsidR="00171155" w:rsidRDefault="008C67A5">
            <w:pPr>
              <w:spacing w:line="240" w:lineRule="exact"/>
              <w:rPr>
                <w:rFonts w:ascii="宋体" w:hAnsi="宋体"/>
                <w:b/>
                <w:sz w:val="20"/>
                <w:szCs w:val="20"/>
              </w:rPr>
            </w:pPr>
            <w:r>
              <w:rPr>
                <w:rFonts w:ascii="宋体" w:hAnsi="宋体" w:hint="eastAsia"/>
                <w:b/>
                <w:sz w:val="20"/>
                <w:szCs w:val="20"/>
              </w:rPr>
              <w:t>环保设施：</w:t>
            </w:r>
          </w:p>
          <w:p w:rsidR="00171155" w:rsidRDefault="008C67A5">
            <w:pPr>
              <w:spacing w:line="240" w:lineRule="exact"/>
              <w:rPr>
                <w:rFonts w:ascii="宋体" w:hAnsi="宋体"/>
                <w:sz w:val="20"/>
                <w:szCs w:val="20"/>
              </w:rPr>
            </w:pPr>
            <w:r>
              <w:rPr>
                <w:rFonts w:ascii="宋体" w:hAnsi="宋体" w:hint="eastAsia"/>
                <w:sz w:val="20"/>
                <w:szCs w:val="20"/>
              </w:rPr>
              <w:t>消防栓、灭火器</w:t>
            </w:r>
          </w:p>
        </w:tc>
      </w:tr>
      <w:tr w:rsidR="00171155">
        <w:trPr>
          <w:cantSplit/>
          <w:trHeight w:val="555"/>
          <w:jc w:val="center"/>
        </w:trPr>
        <w:tc>
          <w:tcPr>
            <w:tcW w:w="720" w:type="dxa"/>
            <w:vMerge/>
            <w:textDirection w:val="tbRlV"/>
            <w:vAlign w:val="center"/>
          </w:tcPr>
          <w:p w:rsidR="00171155" w:rsidRDefault="00171155">
            <w:pPr>
              <w:spacing w:line="240" w:lineRule="exact"/>
              <w:ind w:left="113" w:right="113"/>
              <w:jc w:val="center"/>
              <w:rPr>
                <w:b/>
                <w:color w:val="000000" w:themeColor="text1"/>
                <w:szCs w:val="21"/>
              </w:rPr>
            </w:pPr>
          </w:p>
        </w:tc>
        <w:tc>
          <w:tcPr>
            <w:tcW w:w="9198" w:type="dxa"/>
          </w:tcPr>
          <w:p w:rsidR="00171155" w:rsidRDefault="008C67A5">
            <w:pPr>
              <w:spacing w:line="240" w:lineRule="exact"/>
              <w:rPr>
                <w:rFonts w:ascii="宋体" w:hAnsi="宋体"/>
                <w:b/>
                <w:sz w:val="20"/>
                <w:szCs w:val="20"/>
              </w:rPr>
            </w:pPr>
            <w:r>
              <w:rPr>
                <w:rFonts w:ascii="宋体" w:hAnsi="宋体" w:hint="eastAsia"/>
                <w:b/>
                <w:sz w:val="20"/>
                <w:szCs w:val="20"/>
              </w:rPr>
              <w:t>职业健康安全设施：</w:t>
            </w:r>
          </w:p>
          <w:p w:rsidR="00171155" w:rsidRDefault="008C67A5">
            <w:pPr>
              <w:spacing w:line="240" w:lineRule="exact"/>
              <w:rPr>
                <w:rFonts w:ascii="宋体" w:hAnsi="宋体"/>
                <w:sz w:val="20"/>
                <w:szCs w:val="20"/>
              </w:rPr>
            </w:pPr>
            <w:r>
              <w:rPr>
                <w:rFonts w:ascii="宋体" w:hAnsi="宋体" w:hint="eastAsia"/>
                <w:sz w:val="20"/>
                <w:szCs w:val="20"/>
              </w:rPr>
              <w:t>消防栓、灭火器</w:t>
            </w:r>
          </w:p>
        </w:tc>
      </w:tr>
      <w:tr w:rsidR="00171155">
        <w:trPr>
          <w:cantSplit/>
          <w:trHeight w:val="1646"/>
          <w:jc w:val="center"/>
        </w:trPr>
        <w:tc>
          <w:tcPr>
            <w:tcW w:w="720" w:type="dxa"/>
            <w:vMerge w:val="restart"/>
            <w:textDirection w:val="tbRlV"/>
            <w:vAlign w:val="center"/>
          </w:tcPr>
          <w:p w:rsidR="00171155" w:rsidRDefault="008C67A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171155" w:rsidRDefault="008C67A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171155" w:rsidRDefault="008C67A5">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171155" w:rsidRDefault="008C67A5">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171155">
        <w:trPr>
          <w:cantSplit/>
          <w:trHeight w:val="2553"/>
          <w:jc w:val="center"/>
        </w:trPr>
        <w:tc>
          <w:tcPr>
            <w:tcW w:w="720" w:type="dxa"/>
            <w:vMerge/>
            <w:vAlign w:val="center"/>
          </w:tcPr>
          <w:p w:rsidR="00171155" w:rsidRDefault="00171155">
            <w:pPr>
              <w:spacing w:line="240" w:lineRule="exact"/>
              <w:jc w:val="center"/>
              <w:rPr>
                <w:b/>
                <w:color w:val="000000" w:themeColor="text1"/>
                <w:szCs w:val="21"/>
              </w:rPr>
            </w:pPr>
          </w:p>
        </w:tc>
        <w:tc>
          <w:tcPr>
            <w:tcW w:w="9198" w:type="dxa"/>
          </w:tcPr>
          <w:p w:rsidR="00171155" w:rsidRDefault="008C67A5">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171155" w:rsidRDefault="00171155">
            <w:pPr>
              <w:spacing w:line="240" w:lineRule="exact"/>
              <w:rPr>
                <w:rFonts w:ascii="楷体_GB2312" w:eastAsia="楷体_GB2312"/>
                <w:b/>
                <w:color w:val="000000" w:themeColor="text1"/>
                <w:sz w:val="20"/>
                <w:szCs w:val="20"/>
              </w:rPr>
            </w:pPr>
          </w:p>
          <w:p w:rsidR="00171155" w:rsidRDefault="008C67A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171155" w:rsidRDefault="008C67A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171155" w:rsidRDefault="00171155">
            <w:pPr>
              <w:spacing w:line="240" w:lineRule="exact"/>
              <w:rPr>
                <w:rFonts w:ascii="楷体_GB2312" w:eastAsia="楷体_GB2312"/>
                <w:b/>
                <w:color w:val="000000" w:themeColor="text1"/>
                <w:sz w:val="20"/>
                <w:szCs w:val="20"/>
              </w:rPr>
            </w:pPr>
          </w:p>
          <w:p w:rsidR="00171155" w:rsidRDefault="008C67A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组织对外联络，关注顾客的感受情况（QMS）：采取顾客满意度调查方式了解顾客感受。</w:t>
            </w:r>
          </w:p>
          <w:p w:rsidR="00171155" w:rsidRDefault="00171155">
            <w:pPr>
              <w:spacing w:line="240" w:lineRule="exact"/>
              <w:rPr>
                <w:rFonts w:ascii="楷体_GB2312" w:eastAsia="楷体_GB2312"/>
                <w:b/>
                <w:color w:val="000000" w:themeColor="text1"/>
                <w:sz w:val="20"/>
                <w:szCs w:val="20"/>
              </w:rPr>
            </w:pPr>
          </w:p>
          <w:p w:rsidR="00171155" w:rsidRDefault="008C67A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171155" w:rsidRDefault="00171155">
            <w:pPr>
              <w:spacing w:line="240" w:lineRule="exact"/>
              <w:rPr>
                <w:rFonts w:ascii="楷体_GB2312" w:eastAsia="楷体_GB2312"/>
                <w:b/>
                <w:color w:val="000000" w:themeColor="text1"/>
                <w:sz w:val="20"/>
                <w:szCs w:val="20"/>
              </w:rPr>
            </w:pPr>
          </w:p>
          <w:p w:rsidR="00171155" w:rsidRDefault="008C67A5">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171155" w:rsidRDefault="00171155">
            <w:pPr>
              <w:spacing w:line="240" w:lineRule="exact"/>
              <w:rPr>
                <w:rFonts w:ascii="楷体_GB2312" w:eastAsia="楷体_GB2312"/>
                <w:b/>
                <w:color w:val="000000" w:themeColor="text1"/>
                <w:sz w:val="20"/>
                <w:szCs w:val="20"/>
              </w:rPr>
            </w:pPr>
          </w:p>
          <w:p w:rsidR="00171155" w:rsidRDefault="008C67A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171155" w:rsidRDefault="00171155">
            <w:pPr>
              <w:spacing w:line="240" w:lineRule="exact"/>
              <w:rPr>
                <w:rFonts w:ascii="楷体_GB2312" w:eastAsia="楷体_GB2312"/>
                <w:b/>
                <w:color w:val="000000" w:themeColor="text1"/>
                <w:szCs w:val="21"/>
              </w:rPr>
            </w:pPr>
          </w:p>
          <w:p w:rsidR="00171155" w:rsidRDefault="008C67A5">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171155">
        <w:trPr>
          <w:cantSplit/>
          <w:trHeight w:val="1735"/>
          <w:jc w:val="center"/>
        </w:trPr>
        <w:tc>
          <w:tcPr>
            <w:tcW w:w="720" w:type="dxa"/>
            <w:vMerge/>
            <w:vAlign w:val="center"/>
          </w:tcPr>
          <w:p w:rsidR="00171155" w:rsidRDefault="00171155">
            <w:pPr>
              <w:spacing w:line="240" w:lineRule="exact"/>
              <w:jc w:val="center"/>
              <w:rPr>
                <w:b/>
                <w:color w:val="000000" w:themeColor="text1"/>
                <w:szCs w:val="21"/>
              </w:rPr>
            </w:pPr>
          </w:p>
        </w:tc>
        <w:tc>
          <w:tcPr>
            <w:tcW w:w="9198" w:type="dxa"/>
          </w:tcPr>
          <w:p w:rsidR="00171155" w:rsidRDefault="008C67A5">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171155" w:rsidRDefault="008C67A5">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171155" w:rsidRDefault="008C67A5">
            <w:pPr>
              <w:spacing w:line="240" w:lineRule="exact"/>
              <w:ind w:firstLineChars="200" w:firstLine="420"/>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171155">
        <w:trPr>
          <w:cantSplit/>
          <w:trHeight w:val="1594"/>
          <w:jc w:val="center"/>
        </w:trPr>
        <w:tc>
          <w:tcPr>
            <w:tcW w:w="720" w:type="dxa"/>
            <w:vMerge/>
            <w:vAlign w:val="center"/>
          </w:tcPr>
          <w:p w:rsidR="00171155" w:rsidRDefault="00171155">
            <w:pPr>
              <w:spacing w:line="240" w:lineRule="exact"/>
              <w:jc w:val="center"/>
              <w:rPr>
                <w:b/>
                <w:color w:val="000000" w:themeColor="text1"/>
                <w:szCs w:val="21"/>
              </w:rPr>
            </w:pPr>
          </w:p>
        </w:tc>
        <w:tc>
          <w:tcPr>
            <w:tcW w:w="9198" w:type="dxa"/>
          </w:tcPr>
          <w:p w:rsidR="00171155" w:rsidRDefault="008C67A5">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171155" w:rsidRDefault="008C67A5">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范围包括：过程、最终产品。以此保证持续向顾客稳定提供稳定合格的产品。</w:t>
            </w:r>
          </w:p>
          <w:p w:rsidR="00171155" w:rsidRDefault="008C67A5">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171155">
        <w:trPr>
          <w:cantSplit/>
          <w:trHeight w:val="888"/>
          <w:jc w:val="center"/>
        </w:trPr>
        <w:tc>
          <w:tcPr>
            <w:tcW w:w="720" w:type="dxa"/>
            <w:vMerge/>
            <w:vAlign w:val="center"/>
          </w:tcPr>
          <w:p w:rsidR="00171155" w:rsidRDefault="00171155">
            <w:pPr>
              <w:spacing w:line="240" w:lineRule="exact"/>
              <w:jc w:val="center"/>
              <w:rPr>
                <w:b/>
                <w:color w:val="000000" w:themeColor="text1"/>
                <w:szCs w:val="21"/>
              </w:rPr>
            </w:pPr>
          </w:p>
        </w:tc>
        <w:tc>
          <w:tcPr>
            <w:tcW w:w="9198" w:type="dxa"/>
          </w:tcPr>
          <w:p w:rsidR="00171155" w:rsidRDefault="008C67A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171155" w:rsidRDefault="008C67A5">
            <w:pPr>
              <w:spacing w:line="300" w:lineRule="exact"/>
              <w:ind w:firstLineChars="98" w:firstLine="197"/>
              <w:rPr>
                <w:b/>
                <w:color w:val="000000" w:themeColor="text1"/>
                <w:sz w:val="20"/>
                <w:szCs w:val="20"/>
              </w:rPr>
            </w:pPr>
            <w:r>
              <w:rPr>
                <w:rFonts w:hint="eastAsia"/>
                <w:b/>
                <w:color w:val="000000" w:themeColor="text1"/>
                <w:sz w:val="20"/>
                <w:szCs w:val="20"/>
              </w:rPr>
              <w:t>无</w:t>
            </w:r>
          </w:p>
          <w:p w:rsidR="00171155" w:rsidRDefault="008C67A5">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171155">
        <w:trPr>
          <w:cantSplit/>
          <w:trHeight w:val="1331"/>
          <w:jc w:val="center"/>
        </w:trPr>
        <w:tc>
          <w:tcPr>
            <w:tcW w:w="720" w:type="dxa"/>
            <w:vMerge/>
            <w:vAlign w:val="center"/>
          </w:tcPr>
          <w:p w:rsidR="00171155" w:rsidRDefault="00171155">
            <w:pPr>
              <w:spacing w:line="240" w:lineRule="exact"/>
              <w:jc w:val="center"/>
              <w:rPr>
                <w:b/>
                <w:color w:val="000000" w:themeColor="text1"/>
                <w:szCs w:val="21"/>
              </w:rPr>
            </w:pPr>
          </w:p>
        </w:tc>
        <w:tc>
          <w:tcPr>
            <w:tcW w:w="9198" w:type="dxa"/>
          </w:tcPr>
          <w:p w:rsidR="00171155" w:rsidRDefault="008C67A5">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171155" w:rsidRDefault="008C67A5">
            <w:pPr>
              <w:spacing w:line="240" w:lineRule="exact"/>
              <w:ind w:firstLineChars="200" w:firstLine="420"/>
              <w:rPr>
                <w:b/>
                <w:color w:val="000000" w:themeColor="text1"/>
                <w:sz w:val="20"/>
                <w:szCs w:val="20"/>
              </w:rPr>
            </w:pPr>
            <w:r>
              <w:rPr>
                <w:rFonts w:asciiTheme="minorEastAsia" w:eastAsiaTheme="minorEastAsia" w:hAnsiTheme="minorEastAsia" w:hint="eastAsia"/>
                <w:bCs/>
                <w:iCs/>
                <w:color w:val="000000" w:themeColor="text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171155">
        <w:trPr>
          <w:cantSplit/>
          <w:trHeight w:val="1833"/>
          <w:jc w:val="center"/>
        </w:trPr>
        <w:tc>
          <w:tcPr>
            <w:tcW w:w="720" w:type="dxa"/>
            <w:vMerge/>
            <w:vAlign w:val="center"/>
          </w:tcPr>
          <w:p w:rsidR="00171155" w:rsidRDefault="00171155">
            <w:pPr>
              <w:spacing w:line="240" w:lineRule="exact"/>
              <w:jc w:val="center"/>
              <w:rPr>
                <w:b/>
                <w:color w:val="000000" w:themeColor="text1"/>
                <w:szCs w:val="21"/>
              </w:rPr>
            </w:pPr>
          </w:p>
        </w:tc>
        <w:tc>
          <w:tcPr>
            <w:tcW w:w="9198" w:type="dxa"/>
          </w:tcPr>
          <w:p w:rsidR="00171155" w:rsidRDefault="008C67A5">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171155" w:rsidRDefault="008C67A5">
            <w:pPr>
              <w:spacing w:line="240" w:lineRule="exact"/>
              <w:rPr>
                <w:b/>
                <w:color w:val="FF0000"/>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r>
              <w:rPr>
                <w:rFonts w:hint="eastAsia"/>
                <w:b/>
                <w:color w:val="FF0000"/>
                <w:sz w:val="20"/>
                <w:szCs w:val="20"/>
              </w:rPr>
              <w:t>）</w:t>
            </w:r>
          </w:p>
          <w:p w:rsidR="00171155" w:rsidRDefault="008C67A5">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color w:val="000000" w:themeColor="text1"/>
              </w:rPr>
              <w:t>组织重要环境因素为</w:t>
            </w:r>
            <w:r>
              <w:rPr>
                <w:rFonts w:ascii="宋体" w:hAnsi="宋体" w:hint="eastAsia"/>
                <w:color w:val="000000" w:themeColor="text1"/>
                <w:szCs w:val="21"/>
              </w:rPr>
              <w:t>潜在火灾、固废排放</w:t>
            </w:r>
            <w:r>
              <w:rPr>
                <w:rFonts w:asciiTheme="minorEastAsia" w:eastAsiaTheme="minorEastAsia" w:hAnsiTheme="minorEastAsia" w:hint="eastAsia"/>
                <w:bCs/>
                <w:iCs/>
                <w:color w:val="000000" w:themeColor="text1"/>
              </w:rPr>
              <w:t>，</w:t>
            </w:r>
            <w:r>
              <w:rPr>
                <w:rFonts w:asciiTheme="minorEastAsia" w:eastAsiaTheme="minorEastAsia" w:hAnsiTheme="minorEastAsia" w:hint="eastAsia"/>
                <w:bCs/>
                <w:iCs/>
              </w:rPr>
              <w:t>需要应对的风险和机遇相关的过程为混凝土浇筑、焊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171155">
        <w:trPr>
          <w:cantSplit/>
          <w:trHeight w:val="1263"/>
          <w:jc w:val="center"/>
        </w:trPr>
        <w:tc>
          <w:tcPr>
            <w:tcW w:w="720" w:type="dxa"/>
            <w:vMerge/>
            <w:vAlign w:val="center"/>
          </w:tcPr>
          <w:p w:rsidR="00171155" w:rsidRDefault="00171155">
            <w:pPr>
              <w:spacing w:line="240" w:lineRule="exact"/>
              <w:jc w:val="center"/>
              <w:rPr>
                <w:b/>
                <w:color w:val="000000" w:themeColor="text1"/>
                <w:szCs w:val="21"/>
              </w:rPr>
            </w:pPr>
          </w:p>
        </w:tc>
        <w:tc>
          <w:tcPr>
            <w:tcW w:w="9198" w:type="dxa"/>
          </w:tcPr>
          <w:p w:rsidR="00171155" w:rsidRDefault="008C67A5">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171155" w:rsidRDefault="008C67A5">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组织建立了危险源识别、评价控制程序，识别评价了危险源、风险相关的过程，评价出了重要危险源，与之相关的过程有服务、信息处理过程，针对不可接受风险制定了管理方案。控制措施实施有效。</w:t>
            </w:r>
          </w:p>
          <w:p w:rsidR="00171155" w:rsidRDefault="00171155">
            <w:pPr>
              <w:spacing w:line="240" w:lineRule="exact"/>
              <w:rPr>
                <w:b/>
                <w:color w:val="000000" w:themeColor="text1"/>
                <w:sz w:val="20"/>
                <w:szCs w:val="20"/>
              </w:rPr>
            </w:pPr>
          </w:p>
        </w:tc>
      </w:tr>
      <w:tr w:rsidR="00171155">
        <w:trPr>
          <w:cantSplit/>
          <w:trHeight w:val="715"/>
          <w:jc w:val="center"/>
        </w:trPr>
        <w:tc>
          <w:tcPr>
            <w:tcW w:w="720" w:type="dxa"/>
            <w:vMerge/>
            <w:vAlign w:val="center"/>
          </w:tcPr>
          <w:p w:rsidR="00171155" w:rsidRDefault="00171155">
            <w:pPr>
              <w:spacing w:line="240" w:lineRule="exact"/>
              <w:jc w:val="center"/>
              <w:rPr>
                <w:b/>
                <w:color w:val="000000" w:themeColor="text1"/>
                <w:szCs w:val="21"/>
              </w:rPr>
            </w:pPr>
          </w:p>
        </w:tc>
        <w:tc>
          <w:tcPr>
            <w:tcW w:w="9198" w:type="dxa"/>
          </w:tcPr>
          <w:p w:rsidR="00171155" w:rsidRDefault="008C67A5">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171155" w:rsidRDefault="008C67A5">
            <w:pPr>
              <w:spacing w:line="240" w:lineRule="exact"/>
              <w:ind w:firstLineChars="200" w:firstLine="420"/>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171155">
        <w:trPr>
          <w:cantSplit/>
          <w:trHeight w:val="578"/>
          <w:jc w:val="center"/>
        </w:trPr>
        <w:tc>
          <w:tcPr>
            <w:tcW w:w="720" w:type="dxa"/>
            <w:vMerge/>
            <w:vAlign w:val="center"/>
          </w:tcPr>
          <w:p w:rsidR="00171155" w:rsidRDefault="00171155">
            <w:pPr>
              <w:spacing w:line="240" w:lineRule="exact"/>
              <w:jc w:val="center"/>
              <w:rPr>
                <w:b/>
                <w:color w:val="000000" w:themeColor="text1"/>
                <w:szCs w:val="21"/>
              </w:rPr>
            </w:pPr>
          </w:p>
        </w:tc>
        <w:tc>
          <w:tcPr>
            <w:tcW w:w="9198" w:type="dxa"/>
          </w:tcPr>
          <w:p w:rsidR="00171155" w:rsidRDefault="008C67A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171155" w:rsidRDefault="008C67A5">
            <w:pPr>
              <w:spacing w:line="240" w:lineRule="exact"/>
              <w:rPr>
                <w:b/>
                <w:color w:val="000000" w:themeColor="text1"/>
                <w:sz w:val="20"/>
                <w:szCs w:val="20"/>
              </w:rPr>
            </w:pPr>
            <w:r>
              <w:rPr>
                <w:rFonts w:hint="eastAsia"/>
                <w:b/>
                <w:color w:val="000000" w:themeColor="text1"/>
                <w:sz w:val="20"/>
                <w:szCs w:val="20"/>
              </w:rPr>
              <w:t>无</w:t>
            </w:r>
          </w:p>
        </w:tc>
      </w:tr>
      <w:tr w:rsidR="00171155">
        <w:trPr>
          <w:cantSplit/>
          <w:trHeight w:val="451"/>
          <w:jc w:val="center"/>
        </w:trPr>
        <w:tc>
          <w:tcPr>
            <w:tcW w:w="720" w:type="dxa"/>
            <w:vMerge/>
            <w:vAlign w:val="center"/>
          </w:tcPr>
          <w:p w:rsidR="00171155" w:rsidRDefault="00171155">
            <w:pPr>
              <w:spacing w:line="240" w:lineRule="exact"/>
              <w:jc w:val="center"/>
              <w:rPr>
                <w:b/>
                <w:color w:val="000000" w:themeColor="text1"/>
                <w:szCs w:val="21"/>
              </w:rPr>
            </w:pPr>
          </w:p>
        </w:tc>
        <w:tc>
          <w:tcPr>
            <w:tcW w:w="9198" w:type="dxa"/>
          </w:tcPr>
          <w:p w:rsidR="00171155" w:rsidRDefault="008C67A5">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171155" w:rsidRDefault="008C67A5">
            <w:pPr>
              <w:spacing w:line="240" w:lineRule="exact"/>
              <w:rPr>
                <w:sz w:val="20"/>
                <w:szCs w:val="20"/>
              </w:rPr>
            </w:pPr>
            <w:r>
              <w:rPr>
                <w:rFonts w:hint="eastAsia"/>
                <w:sz w:val="20"/>
                <w:szCs w:val="20"/>
              </w:rPr>
              <w:t>无</w:t>
            </w:r>
          </w:p>
        </w:tc>
      </w:tr>
      <w:tr w:rsidR="00171155">
        <w:trPr>
          <w:cantSplit/>
          <w:trHeight w:val="1415"/>
          <w:jc w:val="center"/>
        </w:trPr>
        <w:tc>
          <w:tcPr>
            <w:tcW w:w="720" w:type="dxa"/>
            <w:vMerge w:val="restart"/>
            <w:textDirection w:val="tbRlV"/>
            <w:vAlign w:val="center"/>
          </w:tcPr>
          <w:p w:rsidR="00171155" w:rsidRDefault="008C67A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171155" w:rsidRDefault="008C67A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171155" w:rsidRDefault="008C67A5" w:rsidP="005F76BD">
            <w:pPr>
              <w:spacing w:line="240" w:lineRule="exact"/>
              <w:ind w:firstLineChars="250" w:firstLine="52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w:t>
            </w:r>
            <w:r w:rsidRPr="005F76BD">
              <w:rPr>
                <w:rFonts w:ascii="宋体" w:hAnsi="宋体" w:cs="宋体" w:hint="eastAsia"/>
                <w:szCs w:val="21"/>
              </w:rPr>
              <w:t>沟通和监视评价，通过数据的汇总统计、描述性统计等方法对目标进行了测量，总体已达到或超过了规定的目标值。通过2019年1月2019年</w:t>
            </w:r>
            <w:r w:rsidR="005F76BD" w:rsidRPr="005F76BD">
              <w:rPr>
                <w:rFonts w:ascii="宋体" w:hAnsi="宋体" w:cs="宋体" w:hint="eastAsia"/>
                <w:szCs w:val="21"/>
              </w:rPr>
              <w:t>8</w:t>
            </w:r>
            <w:r w:rsidRPr="005F76BD">
              <w:rPr>
                <w:rFonts w:ascii="宋体" w:hAnsi="宋体" w:cs="宋体" w:hint="eastAsia"/>
                <w:szCs w:val="21"/>
              </w:rPr>
              <w:t>月目标的测量，总体已达到或超过了规定的目标值。</w:t>
            </w:r>
          </w:p>
        </w:tc>
      </w:tr>
      <w:tr w:rsidR="00171155">
        <w:trPr>
          <w:cantSplit/>
          <w:trHeight w:val="1415"/>
          <w:jc w:val="center"/>
        </w:trPr>
        <w:tc>
          <w:tcPr>
            <w:tcW w:w="720" w:type="dxa"/>
            <w:vMerge/>
            <w:textDirection w:val="tbRlV"/>
            <w:vAlign w:val="center"/>
          </w:tcPr>
          <w:p w:rsidR="00171155" w:rsidRDefault="00171155">
            <w:pPr>
              <w:spacing w:line="240" w:lineRule="exact"/>
              <w:ind w:left="113" w:right="113"/>
              <w:jc w:val="center"/>
              <w:rPr>
                <w:b/>
                <w:color w:val="000000" w:themeColor="text1"/>
                <w:szCs w:val="21"/>
              </w:rPr>
            </w:pPr>
          </w:p>
        </w:tc>
        <w:tc>
          <w:tcPr>
            <w:tcW w:w="9198" w:type="dxa"/>
          </w:tcPr>
          <w:p w:rsidR="00171155" w:rsidRDefault="008C67A5">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171155" w:rsidRDefault="008C67A5" w:rsidP="005F76BD">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sidRPr="005F76BD">
              <w:rPr>
                <w:rFonts w:ascii="宋体" w:hAnsi="宋体" w:cs="宋体" w:hint="eastAsia"/>
                <w:szCs w:val="21"/>
              </w:rPr>
              <w:t>施，2019年4月实施，满意度评价9</w:t>
            </w:r>
            <w:r w:rsidR="005F76BD" w:rsidRPr="005F76BD">
              <w:rPr>
                <w:rFonts w:ascii="宋体" w:hAnsi="宋体" w:cs="宋体" w:hint="eastAsia"/>
                <w:szCs w:val="21"/>
              </w:rPr>
              <w:t>6</w:t>
            </w:r>
            <w:r w:rsidRPr="005F76BD">
              <w:rPr>
                <w:rFonts w:ascii="宋体" w:hAnsi="宋体" w:cs="宋体" w:hint="eastAsia"/>
                <w:szCs w:val="21"/>
              </w:rPr>
              <w:t>分，总体实现了顾客满意度的质量目标要求。</w:t>
            </w:r>
          </w:p>
        </w:tc>
      </w:tr>
      <w:tr w:rsidR="00171155">
        <w:trPr>
          <w:cantSplit/>
          <w:trHeight w:val="1293"/>
          <w:jc w:val="center"/>
        </w:trPr>
        <w:tc>
          <w:tcPr>
            <w:tcW w:w="720" w:type="dxa"/>
            <w:vMerge/>
            <w:textDirection w:val="tbRlV"/>
            <w:vAlign w:val="center"/>
          </w:tcPr>
          <w:p w:rsidR="00171155" w:rsidRDefault="00171155">
            <w:pPr>
              <w:spacing w:line="240" w:lineRule="exact"/>
              <w:ind w:left="201" w:right="113" w:hangingChars="100" w:hanging="201"/>
              <w:jc w:val="center"/>
              <w:rPr>
                <w:b/>
                <w:color w:val="000000" w:themeColor="text1"/>
                <w:sz w:val="20"/>
              </w:rPr>
            </w:pPr>
          </w:p>
        </w:tc>
        <w:tc>
          <w:tcPr>
            <w:tcW w:w="9198" w:type="dxa"/>
          </w:tcPr>
          <w:p w:rsidR="00171155" w:rsidRDefault="008C67A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71155" w:rsidRDefault="008C67A5">
            <w:pPr>
              <w:spacing w:line="240" w:lineRule="exact"/>
              <w:ind w:firstLineChars="200" w:firstLine="420"/>
              <w:rPr>
                <w:b/>
                <w:color w:val="FF0000"/>
                <w:sz w:val="20"/>
                <w:szCs w:val="20"/>
              </w:rPr>
            </w:pPr>
            <w:r>
              <w:rPr>
                <w:rFonts w:ascii="宋体" w:hAnsi="宋体" w:hint="eastAsia"/>
                <w:szCs w:val="21"/>
              </w:rPr>
              <w:t>建立有《内部审核控制程序》，规定了内审频次一年一次，内审时间：2019年5月8日，拟定了审核实施表，明确了内审范围，内审人员经培训合格上岗，能力满足要求，未出现审核本部门情况，内审不符合项1项，涉及综合部E8.1条款和S4.4.6条款，综合部办公室卫生不整洁，垃圾未分类处理，针对该不符合项，已及时采取纠正措施后，经内审员验证关闭。内审的有效性需要改善。</w:t>
            </w:r>
          </w:p>
        </w:tc>
      </w:tr>
      <w:tr w:rsidR="00171155">
        <w:trPr>
          <w:cantSplit/>
          <w:trHeight w:val="1127"/>
          <w:jc w:val="center"/>
        </w:trPr>
        <w:tc>
          <w:tcPr>
            <w:tcW w:w="720" w:type="dxa"/>
            <w:vMerge/>
            <w:textDirection w:val="tbRlV"/>
            <w:vAlign w:val="center"/>
          </w:tcPr>
          <w:p w:rsidR="00171155" w:rsidRDefault="00171155">
            <w:pPr>
              <w:spacing w:line="240" w:lineRule="exact"/>
              <w:ind w:left="201" w:right="113" w:hangingChars="100" w:hanging="201"/>
              <w:jc w:val="center"/>
              <w:rPr>
                <w:b/>
                <w:color w:val="000000" w:themeColor="text1"/>
                <w:sz w:val="20"/>
              </w:rPr>
            </w:pPr>
          </w:p>
        </w:tc>
        <w:tc>
          <w:tcPr>
            <w:tcW w:w="9198" w:type="dxa"/>
          </w:tcPr>
          <w:p w:rsidR="00171155" w:rsidRDefault="008C67A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171155" w:rsidRDefault="008C67A5">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2019年5月20日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171155">
        <w:trPr>
          <w:cantSplit/>
          <w:trHeight w:val="832"/>
          <w:jc w:val="center"/>
        </w:trPr>
        <w:tc>
          <w:tcPr>
            <w:tcW w:w="720" w:type="dxa"/>
            <w:vMerge/>
            <w:vAlign w:val="center"/>
          </w:tcPr>
          <w:p w:rsidR="00171155" w:rsidRDefault="00171155">
            <w:pPr>
              <w:spacing w:line="240" w:lineRule="exact"/>
              <w:jc w:val="center"/>
              <w:rPr>
                <w:b/>
                <w:color w:val="000000" w:themeColor="text1"/>
                <w:sz w:val="20"/>
              </w:rPr>
            </w:pPr>
          </w:p>
        </w:tc>
        <w:tc>
          <w:tcPr>
            <w:tcW w:w="9198" w:type="dxa"/>
          </w:tcPr>
          <w:p w:rsidR="00171155" w:rsidRDefault="008C67A5">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171155" w:rsidRDefault="008C67A5">
            <w:pPr>
              <w:spacing w:line="240" w:lineRule="exact"/>
              <w:ind w:firstLineChars="100" w:firstLine="200"/>
              <w:rPr>
                <w:sz w:val="20"/>
                <w:szCs w:val="20"/>
              </w:rPr>
            </w:pPr>
            <w:r>
              <w:rPr>
                <w:rFonts w:hint="eastAsia"/>
                <w:sz w:val="20"/>
                <w:szCs w:val="20"/>
              </w:rPr>
              <w:t>不适用</w:t>
            </w:r>
          </w:p>
        </w:tc>
      </w:tr>
      <w:tr w:rsidR="00171155">
        <w:trPr>
          <w:cantSplit/>
          <w:trHeight w:val="561"/>
          <w:jc w:val="center"/>
        </w:trPr>
        <w:tc>
          <w:tcPr>
            <w:tcW w:w="720" w:type="dxa"/>
            <w:vMerge/>
            <w:vAlign w:val="center"/>
          </w:tcPr>
          <w:p w:rsidR="00171155" w:rsidRDefault="00171155">
            <w:pPr>
              <w:spacing w:line="240" w:lineRule="exact"/>
              <w:jc w:val="center"/>
              <w:rPr>
                <w:b/>
                <w:color w:val="000000" w:themeColor="text1"/>
                <w:sz w:val="20"/>
              </w:rPr>
            </w:pPr>
          </w:p>
        </w:tc>
        <w:tc>
          <w:tcPr>
            <w:tcW w:w="9198" w:type="dxa"/>
          </w:tcPr>
          <w:p w:rsidR="00171155" w:rsidRDefault="008C67A5">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171155" w:rsidRDefault="008C67A5">
            <w:pPr>
              <w:spacing w:line="240" w:lineRule="exact"/>
              <w:rPr>
                <w:b/>
                <w:sz w:val="20"/>
                <w:szCs w:val="20"/>
              </w:rPr>
            </w:pPr>
            <w:r>
              <w:rPr>
                <w:rFonts w:hint="eastAsia"/>
                <w:sz w:val="20"/>
                <w:szCs w:val="20"/>
              </w:rPr>
              <w:t>不适用</w:t>
            </w:r>
          </w:p>
        </w:tc>
      </w:tr>
      <w:tr w:rsidR="00171155">
        <w:trPr>
          <w:cantSplit/>
          <w:trHeight w:val="554"/>
          <w:jc w:val="center"/>
        </w:trPr>
        <w:tc>
          <w:tcPr>
            <w:tcW w:w="720" w:type="dxa"/>
            <w:vMerge/>
            <w:vAlign w:val="center"/>
          </w:tcPr>
          <w:p w:rsidR="00171155" w:rsidRDefault="00171155">
            <w:pPr>
              <w:spacing w:line="240" w:lineRule="exact"/>
              <w:jc w:val="center"/>
              <w:rPr>
                <w:b/>
                <w:color w:val="000000" w:themeColor="text1"/>
                <w:sz w:val="20"/>
              </w:rPr>
            </w:pPr>
          </w:p>
        </w:tc>
        <w:tc>
          <w:tcPr>
            <w:tcW w:w="9198" w:type="dxa"/>
          </w:tcPr>
          <w:p w:rsidR="00171155" w:rsidRDefault="008C67A5">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171155" w:rsidRDefault="008C67A5">
            <w:pPr>
              <w:spacing w:line="240" w:lineRule="exact"/>
              <w:rPr>
                <w:b/>
                <w:color w:val="000000" w:themeColor="text1"/>
                <w:sz w:val="20"/>
                <w:szCs w:val="20"/>
              </w:rPr>
            </w:pPr>
            <w:r>
              <w:rPr>
                <w:rFonts w:hint="eastAsia"/>
                <w:sz w:val="20"/>
                <w:szCs w:val="20"/>
              </w:rPr>
              <w:t>不适用</w:t>
            </w:r>
          </w:p>
        </w:tc>
      </w:tr>
      <w:tr w:rsidR="00171155">
        <w:trPr>
          <w:cantSplit/>
          <w:trHeight w:val="421"/>
          <w:jc w:val="center"/>
        </w:trPr>
        <w:tc>
          <w:tcPr>
            <w:tcW w:w="720" w:type="dxa"/>
            <w:vMerge/>
            <w:vAlign w:val="center"/>
          </w:tcPr>
          <w:p w:rsidR="00171155" w:rsidRDefault="00171155">
            <w:pPr>
              <w:spacing w:line="240" w:lineRule="exact"/>
              <w:jc w:val="center"/>
              <w:rPr>
                <w:b/>
                <w:color w:val="000000" w:themeColor="text1"/>
                <w:sz w:val="20"/>
              </w:rPr>
            </w:pPr>
          </w:p>
        </w:tc>
        <w:tc>
          <w:tcPr>
            <w:tcW w:w="9198" w:type="dxa"/>
          </w:tcPr>
          <w:p w:rsidR="00171155" w:rsidRDefault="008C67A5">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171155" w:rsidRDefault="008C67A5">
            <w:pPr>
              <w:spacing w:line="240" w:lineRule="exact"/>
              <w:rPr>
                <w:b/>
                <w:sz w:val="20"/>
                <w:szCs w:val="20"/>
              </w:rPr>
            </w:pPr>
            <w:r>
              <w:rPr>
                <w:rFonts w:hint="eastAsia"/>
                <w:b/>
                <w:sz w:val="20"/>
                <w:szCs w:val="20"/>
              </w:rPr>
              <w:t>暂无</w:t>
            </w:r>
          </w:p>
        </w:tc>
      </w:tr>
      <w:tr w:rsidR="00171155">
        <w:trPr>
          <w:cantSplit/>
          <w:trHeight w:val="641"/>
          <w:jc w:val="center"/>
        </w:trPr>
        <w:tc>
          <w:tcPr>
            <w:tcW w:w="720" w:type="dxa"/>
            <w:vMerge/>
            <w:tcBorders>
              <w:bottom w:val="single" w:sz="4" w:space="0" w:color="auto"/>
            </w:tcBorders>
            <w:vAlign w:val="center"/>
          </w:tcPr>
          <w:p w:rsidR="00171155" w:rsidRDefault="00171155">
            <w:pPr>
              <w:spacing w:line="240" w:lineRule="exact"/>
              <w:jc w:val="center"/>
              <w:rPr>
                <w:b/>
                <w:color w:val="000000" w:themeColor="text1"/>
                <w:sz w:val="20"/>
              </w:rPr>
            </w:pPr>
          </w:p>
        </w:tc>
        <w:tc>
          <w:tcPr>
            <w:tcW w:w="9198" w:type="dxa"/>
            <w:tcBorders>
              <w:bottom w:val="single" w:sz="4" w:space="0" w:color="auto"/>
            </w:tcBorders>
          </w:tcPr>
          <w:p w:rsidR="00171155" w:rsidRDefault="008C67A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171155" w:rsidRDefault="008C67A5">
            <w:pPr>
              <w:widowControl/>
              <w:spacing w:line="240" w:lineRule="exact"/>
              <w:rPr>
                <w:b/>
                <w:sz w:val="20"/>
                <w:szCs w:val="20"/>
              </w:rPr>
            </w:pPr>
            <w:r>
              <w:rPr>
                <w:rFonts w:hint="eastAsia"/>
                <w:b/>
                <w:sz w:val="20"/>
                <w:szCs w:val="20"/>
              </w:rPr>
              <w:t>无</w:t>
            </w:r>
          </w:p>
        </w:tc>
      </w:tr>
      <w:tr w:rsidR="00171155">
        <w:trPr>
          <w:cantSplit/>
          <w:trHeight w:val="1550"/>
          <w:jc w:val="center"/>
        </w:trPr>
        <w:tc>
          <w:tcPr>
            <w:tcW w:w="720" w:type="dxa"/>
            <w:vMerge w:val="restart"/>
            <w:vAlign w:val="center"/>
          </w:tcPr>
          <w:p w:rsidR="00171155" w:rsidRDefault="008C67A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171155" w:rsidRDefault="008C67A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171155" w:rsidRDefault="008C67A5">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171155" w:rsidRDefault="00171155">
            <w:pPr>
              <w:spacing w:line="240" w:lineRule="exact"/>
              <w:rPr>
                <w:b/>
                <w:color w:val="000000" w:themeColor="text1"/>
                <w:sz w:val="20"/>
                <w:szCs w:val="20"/>
              </w:rPr>
            </w:pPr>
          </w:p>
        </w:tc>
      </w:tr>
      <w:tr w:rsidR="00171155">
        <w:trPr>
          <w:cantSplit/>
          <w:trHeight w:val="513"/>
          <w:jc w:val="center"/>
        </w:trPr>
        <w:tc>
          <w:tcPr>
            <w:tcW w:w="720" w:type="dxa"/>
            <w:vMerge/>
            <w:vAlign w:val="center"/>
          </w:tcPr>
          <w:p w:rsidR="00171155" w:rsidRDefault="0017115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71155" w:rsidRDefault="008C67A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171155" w:rsidRDefault="008C67A5">
            <w:pPr>
              <w:spacing w:line="240" w:lineRule="exact"/>
              <w:rPr>
                <w:b/>
                <w:color w:val="000000" w:themeColor="text1"/>
                <w:sz w:val="20"/>
                <w:szCs w:val="20"/>
              </w:rPr>
            </w:pPr>
            <w:r>
              <w:rPr>
                <w:rFonts w:hint="eastAsia"/>
                <w:b/>
                <w:color w:val="000000" w:themeColor="text1"/>
                <w:spacing w:val="-20"/>
                <w:sz w:val="20"/>
                <w:szCs w:val="20"/>
              </w:rPr>
              <w:t>无</w:t>
            </w:r>
          </w:p>
        </w:tc>
      </w:tr>
      <w:tr w:rsidR="00171155">
        <w:trPr>
          <w:cantSplit/>
          <w:trHeight w:val="406"/>
          <w:jc w:val="center"/>
        </w:trPr>
        <w:tc>
          <w:tcPr>
            <w:tcW w:w="720" w:type="dxa"/>
            <w:vMerge/>
            <w:vAlign w:val="center"/>
          </w:tcPr>
          <w:p w:rsidR="00171155" w:rsidRDefault="0017115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71155" w:rsidRPr="005F76BD" w:rsidRDefault="008C67A5">
            <w:pPr>
              <w:spacing w:line="240" w:lineRule="exact"/>
              <w:rPr>
                <w:b/>
                <w:sz w:val="20"/>
                <w:szCs w:val="20"/>
              </w:rPr>
            </w:pPr>
            <w:r w:rsidRPr="005F76BD">
              <w:rPr>
                <w:rFonts w:hint="eastAsia"/>
                <w:b/>
                <w:sz w:val="20"/>
                <w:szCs w:val="20"/>
              </w:rPr>
              <w:t xml:space="preserve">3. </w:t>
            </w:r>
            <w:r w:rsidRPr="005F76BD">
              <w:rPr>
                <w:rFonts w:hint="eastAsia"/>
                <w:b/>
                <w:sz w:val="20"/>
                <w:szCs w:val="20"/>
              </w:rPr>
              <w:t>一阶段提出问题的整改情况</w:t>
            </w:r>
            <w:r w:rsidRPr="005F76BD">
              <w:rPr>
                <w:rFonts w:hint="eastAsia"/>
                <w:b/>
                <w:sz w:val="20"/>
                <w:szCs w:val="20"/>
              </w:rPr>
              <w:t>?</w:t>
            </w:r>
          </w:p>
          <w:p w:rsidR="00171155" w:rsidRDefault="008C67A5">
            <w:pPr>
              <w:spacing w:line="240" w:lineRule="exact"/>
              <w:rPr>
                <w:b/>
                <w:color w:val="FF0000"/>
                <w:spacing w:val="-20"/>
                <w:sz w:val="20"/>
                <w:szCs w:val="20"/>
              </w:rPr>
            </w:pPr>
            <w:r w:rsidRPr="005F76BD">
              <w:rPr>
                <w:rFonts w:hint="eastAsia"/>
                <w:b/>
                <w:sz w:val="20"/>
                <w:szCs w:val="20"/>
              </w:rPr>
              <w:t>无</w:t>
            </w:r>
          </w:p>
        </w:tc>
      </w:tr>
      <w:tr w:rsidR="00171155">
        <w:trPr>
          <w:cantSplit/>
          <w:trHeight w:val="484"/>
          <w:jc w:val="center"/>
        </w:trPr>
        <w:tc>
          <w:tcPr>
            <w:tcW w:w="720" w:type="dxa"/>
            <w:vMerge/>
            <w:vAlign w:val="center"/>
          </w:tcPr>
          <w:p w:rsidR="00171155" w:rsidRDefault="0017115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71155" w:rsidRDefault="008C67A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171155" w:rsidRDefault="008C67A5">
            <w:pPr>
              <w:spacing w:line="240" w:lineRule="exact"/>
              <w:rPr>
                <w:b/>
                <w:color w:val="000000" w:themeColor="text1"/>
                <w:sz w:val="20"/>
                <w:szCs w:val="20"/>
              </w:rPr>
            </w:pPr>
            <w:r>
              <w:rPr>
                <w:rFonts w:hint="eastAsia"/>
                <w:b/>
                <w:color w:val="000000" w:themeColor="text1"/>
                <w:sz w:val="20"/>
                <w:szCs w:val="20"/>
              </w:rPr>
              <w:t>无</w:t>
            </w:r>
          </w:p>
        </w:tc>
      </w:tr>
      <w:tr w:rsidR="00171155">
        <w:trPr>
          <w:cantSplit/>
          <w:trHeight w:val="421"/>
          <w:jc w:val="center"/>
        </w:trPr>
        <w:tc>
          <w:tcPr>
            <w:tcW w:w="720" w:type="dxa"/>
            <w:vMerge/>
            <w:vAlign w:val="center"/>
          </w:tcPr>
          <w:p w:rsidR="00171155" w:rsidRDefault="0017115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71155" w:rsidRDefault="008C67A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171155" w:rsidRDefault="008C67A5">
            <w:pPr>
              <w:spacing w:line="240" w:lineRule="exact"/>
              <w:rPr>
                <w:b/>
                <w:color w:val="000000" w:themeColor="text1"/>
                <w:szCs w:val="21"/>
              </w:rPr>
            </w:pPr>
            <w:r>
              <w:rPr>
                <w:rFonts w:hint="eastAsia"/>
                <w:b/>
                <w:color w:val="000000" w:themeColor="text1"/>
                <w:szCs w:val="21"/>
              </w:rPr>
              <w:t>/</w:t>
            </w:r>
          </w:p>
        </w:tc>
      </w:tr>
    </w:tbl>
    <w:p w:rsidR="00171155" w:rsidRDefault="00171155">
      <w:pPr>
        <w:spacing w:line="300" w:lineRule="exact"/>
        <w:rPr>
          <w:b/>
          <w:color w:val="000000" w:themeColor="text1"/>
          <w:sz w:val="26"/>
          <w:szCs w:val="26"/>
        </w:rPr>
      </w:pPr>
    </w:p>
    <w:p w:rsidR="00171155" w:rsidRDefault="008C67A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71155" w:rsidRPr="005F76BD" w:rsidRDefault="008C67A5">
      <w:pPr>
        <w:tabs>
          <w:tab w:val="left" w:pos="9072"/>
        </w:tabs>
        <w:spacing w:line="360" w:lineRule="auto"/>
        <w:ind w:leftChars="-473" w:left="-993" w:firstLine="2"/>
        <w:rPr>
          <w:b/>
        </w:rPr>
      </w:pPr>
      <w:r>
        <w:rPr>
          <w:rFonts w:hint="eastAsia"/>
          <w:b/>
          <w:color w:val="000000" w:themeColor="text1"/>
        </w:rPr>
        <w:t>1</w:t>
      </w:r>
      <w:r w:rsidRPr="005F76BD">
        <w:rPr>
          <w:rFonts w:hint="eastAsia"/>
          <w:b/>
        </w:rPr>
        <w:t xml:space="preserve">. </w:t>
      </w:r>
      <w:r w:rsidRPr="005F76BD">
        <w:rPr>
          <w:rFonts w:hint="eastAsia"/>
          <w:b/>
        </w:rPr>
        <w:t>本次审核共开具不符合项报告</w:t>
      </w:r>
      <w:r w:rsidRPr="005F76BD">
        <w:rPr>
          <w:rFonts w:hint="eastAsia"/>
          <w:b/>
        </w:rPr>
        <w:t xml:space="preserve"> 1</w:t>
      </w:r>
      <w:r w:rsidRPr="005F76BD">
        <w:rPr>
          <w:rFonts w:hint="eastAsia"/>
          <w:b/>
        </w:rPr>
        <w:t>项；其中</w:t>
      </w:r>
      <w:r w:rsidR="00206678" w:rsidRPr="005F76BD">
        <w:rPr>
          <w:b/>
        </w:rPr>
        <w:pict>
          <v:line id="直接连接符 1" o:spid="_x0000_s1026"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5F76BD">
        <w:rPr>
          <w:rFonts w:hint="eastAsia"/>
          <w:b/>
        </w:rPr>
        <w:t>严重不符合</w:t>
      </w:r>
      <w:r w:rsidRPr="005F76BD">
        <w:rPr>
          <w:rFonts w:hint="eastAsia"/>
          <w:b/>
        </w:rPr>
        <w:t xml:space="preserve"> 0</w:t>
      </w:r>
      <w:r w:rsidRPr="005F76BD">
        <w:rPr>
          <w:rFonts w:hint="eastAsia"/>
          <w:b/>
        </w:rPr>
        <w:t>项，一般不符合</w:t>
      </w:r>
      <w:r w:rsidRPr="005F76BD">
        <w:rPr>
          <w:rFonts w:hint="eastAsia"/>
          <w:b/>
        </w:rPr>
        <w:t xml:space="preserve"> 1</w:t>
      </w:r>
      <w:r w:rsidRPr="005F76BD">
        <w:rPr>
          <w:rFonts w:hint="eastAsia"/>
          <w:b/>
        </w:rPr>
        <w:t>项，观察项</w:t>
      </w:r>
      <w:r w:rsidR="005F76BD" w:rsidRPr="005F76BD">
        <w:rPr>
          <w:rFonts w:hint="eastAsia"/>
          <w:b/>
        </w:rPr>
        <w:t>0</w:t>
      </w:r>
      <w:r w:rsidRPr="005F76BD">
        <w:rPr>
          <w:rFonts w:hint="eastAsia"/>
          <w:b/>
        </w:rPr>
        <w:t>项，分布在部门综合部条款</w:t>
      </w:r>
      <w:r w:rsidRPr="005F76BD">
        <w:rPr>
          <w:rFonts w:hint="eastAsia"/>
          <w:b/>
        </w:rPr>
        <w:t>Q8.4.1</w:t>
      </w:r>
      <w:r w:rsidRPr="005F76BD">
        <w:rPr>
          <w:rFonts w:hint="eastAsia"/>
          <w:b/>
        </w:rPr>
        <w:t>，分布见附件。（</w:t>
      </w:r>
      <w:r w:rsidRPr="005F76BD">
        <w:rPr>
          <w:rFonts w:hint="eastAsia"/>
          <w:b/>
        </w:rPr>
        <w:t>Q/J/E/S</w:t>
      </w:r>
      <w:r w:rsidRPr="005F76BD">
        <w:rPr>
          <w:rFonts w:hint="eastAsia"/>
          <w:b/>
        </w:rPr>
        <w:t>分开填写）</w:t>
      </w:r>
    </w:p>
    <w:p w:rsidR="00171155" w:rsidRDefault="008C67A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rsidR="00171155" w:rsidRDefault="008C67A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171155" w:rsidRDefault="008C67A5">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171155">
        <w:tc>
          <w:tcPr>
            <w:tcW w:w="5246" w:type="dxa"/>
          </w:tcPr>
          <w:p w:rsidR="00171155" w:rsidRDefault="008C67A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171155" w:rsidRDefault="008C67A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71155">
        <w:tc>
          <w:tcPr>
            <w:tcW w:w="5246" w:type="dxa"/>
          </w:tcPr>
          <w:p w:rsidR="00171155" w:rsidRDefault="008C67A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171155" w:rsidRDefault="00171155">
            <w:pPr>
              <w:snapToGrid w:val="0"/>
              <w:spacing w:line="360" w:lineRule="auto"/>
              <w:rPr>
                <w:rFonts w:ascii="宋体" w:hAnsi="宋体"/>
                <w:b/>
                <w:color w:val="000000" w:themeColor="text1"/>
                <w:szCs w:val="21"/>
              </w:rPr>
            </w:pPr>
          </w:p>
        </w:tc>
      </w:tr>
      <w:tr w:rsidR="00171155">
        <w:tc>
          <w:tcPr>
            <w:tcW w:w="5246" w:type="dxa"/>
          </w:tcPr>
          <w:p w:rsidR="00171155" w:rsidRDefault="008C67A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171155" w:rsidRDefault="00171155">
            <w:pPr>
              <w:snapToGrid w:val="0"/>
              <w:spacing w:line="360" w:lineRule="auto"/>
              <w:rPr>
                <w:rFonts w:ascii="宋体" w:hAnsi="宋体"/>
                <w:b/>
                <w:color w:val="000000" w:themeColor="text1"/>
                <w:szCs w:val="21"/>
              </w:rPr>
            </w:pPr>
          </w:p>
        </w:tc>
      </w:tr>
      <w:tr w:rsidR="00171155">
        <w:tc>
          <w:tcPr>
            <w:tcW w:w="5246" w:type="dxa"/>
          </w:tcPr>
          <w:p w:rsidR="00171155" w:rsidRDefault="008C67A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171155" w:rsidRDefault="00171155">
            <w:pPr>
              <w:snapToGrid w:val="0"/>
              <w:spacing w:line="360" w:lineRule="auto"/>
              <w:rPr>
                <w:rFonts w:ascii="宋体" w:hAnsi="宋体"/>
                <w:b/>
                <w:color w:val="000000" w:themeColor="text1"/>
                <w:szCs w:val="21"/>
              </w:rPr>
            </w:pPr>
          </w:p>
        </w:tc>
      </w:tr>
    </w:tbl>
    <w:p w:rsidR="00171155" w:rsidRDefault="00171155">
      <w:pPr>
        <w:snapToGrid w:val="0"/>
        <w:spacing w:line="360" w:lineRule="auto"/>
        <w:ind w:leftChars="-337" w:left="-191" w:hangingChars="271" w:hanging="517"/>
        <w:rPr>
          <w:b/>
          <w:color w:val="000000" w:themeColor="text1"/>
          <w:spacing w:val="-10"/>
          <w:szCs w:val="21"/>
        </w:rPr>
      </w:pPr>
    </w:p>
    <w:p w:rsidR="00171155" w:rsidRDefault="00171155">
      <w:pPr>
        <w:snapToGrid w:val="0"/>
        <w:spacing w:line="360" w:lineRule="auto"/>
        <w:rPr>
          <w:b/>
          <w:color w:val="000000" w:themeColor="text1"/>
          <w:spacing w:val="-10"/>
          <w:szCs w:val="21"/>
        </w:rPr>
      </w:pPr>
    </w:p>
    <w:p w:rsidR="00171155" w:rsidRDefault="008C67A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171155" w:rsidRDefault="00171155">
      <w:pPr>
        <w:snapToGrid w:val="0"/>
        <w:spacing w:line="360" w:lineRule="auto"/>
        <w:ind w:leftChars="-472" w:left="364" w:hangingChars="519" w:hanging="1355"/>
        <w:rPr>
          <w:b/>
          <w:color w:val="000000" w:themeColor="text1"/>
          <w:sz w:val="26"/>
          <w:szCs w:val="26"/>
        </w:rPr>
      </w:pPr>
    </w:p>
    <w:p w:rsidR="00171155" w:rsidRDefault="008C67A5">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 xml:space="preserve">达到审核目的 </w:t>
      </w:r>
    </w:p>
    <w:p w:rsidR="00171155" w:rsidRDefault="008C67A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171155" w:rsidRDefault="008C67A5">
      <w:pPr>
        <w:spacing w:line="360" w:lineRule="auto"/>
        <w:ind w:leftChars="-472" w:left="1" w:hangingChars="380" w:hanging="992"/>
        <w:rPr>
          <w:b/>
          <w:color w:val="000000" w:themeColor="text1"/>
          <w:sz w:val="26"/>
          <w:szCs w:val="26"/>
        </w:rPr>
      </w:pPr>
      <w:r>
        <w:rPr>
          <w:rFonts w:hint="eastAsia"/>
          <w:b/>
          <w:color w:val="000000" w:themeColor="text1"/>
          <w:sz w:val="26"/>
          <w:szCs w:val="26"/>
        </w:rPr>
        <w:lastRenderedPageBreak/>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171155">
        <w:trPr>
          <w:trHeight w:val="2540"/>
        </w:trPr>
        <w:tc>
          <w:tcPr>
            <w:tcW w:w="10080" w:type="dxa"/>
          </w:tcPr>
          <w:p w:rsidR="00171155" w:rsidRDefault="008C67A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171155" w:rsidRDefault="008C67A5">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171155" w:rsidRDefault="00171155">
            <w:pPr>
              <w:spacing w:line="280" w:lineRule="exact"/>
              <w:ind w:left="221" w:hangingChars="100" w:hanging="221"/>
              <w:rPr>
                <w:b/>
                <w:color w:val="000000" w:themeColor="text1"/>
                <w:sz w:val="22"/>
                <w:szCs w:val="22"/>
              </w:rPr>
            </w:pPr>
          </w:p>
          <w:p w:rsidR="00171155" w:rsidRDefault="008C67A5">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171155">
        <w:trPr>
          <w:trHeight w:val="2820"/>
        </w:trPr>
        <w:tc>
          <w:tcPr>
            <w:tcW w:w="10080" w:type="dxa"/>
          </w:tcPr>
          <w:p w:rsidR="00171155" w:rsidRDefault="008C67A5">
            <w:pPr>
              <w:rPr>
                <w:b/>
                <w:color w:val="000000" w:themeColor="text1"/>
              </w:rPr>
            </w:pPr>
            <w:r>
              <w:rPr>
                <w:rFonts w:hint="eastAsia"/>
                <w:b/>
                <w:color w:val="000000" w:themeColor="text1"/>
              </w:rPr>
              <w:t>2.</w:t>
            </w:r>
            <w:r>
              <w:rPr>
                <w:rFonts w:hint="eastAsia"/>
                <w:b/>
                <w:color w:val="000000" w:themeColor="text1"/>
              </w:rPr>
              <w:t>对审核范围适宜性结论</w:t>
            </w:r>
          </w:p>
          <w:p w:rsidR="00171155" w:rsidRDefault="008C67A5">
            <w:pPr>
              <w:rPr>
                <w:b/>
                <w:color w:val="000000" w:themeColor="text1"/>
              </w:rPr>
            </w:pPr>
            <w:r>
              <w:rPr>
                <w:rFonts w:hint="eastAsia"/>
                <w:b/>
                <w:sz w:val="26"/>
                <w:szCs w:val="26"/>
              </w:rPr>
              <w:t>■</w:t>
            </w:r>
            <w:r>
              <w:rPr>
                <w:rFonts w:hint="eastAsia"/>
                <w:b/>
                <w:color w:val="000000" w:themeColor="text1"/>
              </w:rPr>
              <w:t>审核范围适宜，与申请范围一致</w:t>
            </w:r>
          </w:p>
          <w:p w:rsidR="00171155" w:rsidRDefault="008C67A5">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171155" w:rsidRDefault="008C67A5">
            <w:pPr>
              <w:rPr>
                <w:rFonts w:ascii="宋体" w:hAnsi="宋体"/>
                <w:b/>
                <w:color w:val="000000" w:themeColor="text1"/>
                <w:u w:val="single"/>
              </w:rPr>
            </w:pPr>
            <w:r>
              <w:rPr>
                <w:rFonts w:ascii="宋体" w:hAnsi="宋体"/>
                <w:b/>
                <w:color w:val="000000" w:themeColor="text1"/>
              </w:rPr>
              <w:t>QMS:</w:t>
            </w:r>
            <w:r>
              <w:rPr>
                <w:rFonts w:ascii="宋体" w:hAnsi="宋体" w:hint="eastAsia"/>
                <w:szCs w:val="21"/>
                <w:u w:val="single"/>
              </w:rPr>
              <w:t>许可范围内的普通道路货物运输和建筑装饰材料销售</w:t>
            </w:r>
          </w:p>
          <w:p w:rsidR="00171155" w:rsidRDefault="00171155">
            <w:pPr>
              <w:spacing w:line="320" w:lineRule="exact"/>
              <w:rPr>
                <w:rFonts w:ascii="宋体" w:hAnsi="宋体"/>
                <w:b/>
                <w:color w:val="000000" w:themeColor="text1"/>
                <w:u w:val="single"/>
              </w:rPr>
            </w:pPr>
          </w:p>
          <w:p w:rsidR="00171155" w:rsidRDefault="008C67A5">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szCs w:val="21"/>
                <w:u w:val="single"/>
              </w:rPr>
              <w:t xml:space="preserve">许可范围内的普通道路货物运输和建筑装饰材料销售及相关环境管理活动 </w:t>
            </w:r>
          </w:p>
          <w:p w:rsidR="00171155" w:rsidRDefault="00171155">
            <w:pPr>
              <w:spacing w:line="320" w:lineRule="exact"/>
              <w:rPr>
                <w:rFonts w:ascii="宋体" w:hAnsi="宋体"/>
                <w:b/>
                <w:color w:val="000000" w:themeColor="text1"/>
                <w:u w:val="single"/>
                <w:lang w:val="en-GB"/>
              </w:rPr>
            </w:pPr>
          </w:p>
          <w:p w:rsidR="00171155" w:rsidRDefault="008C67A5">
            <w:pPr>
              <w:rPr>
                <w:color w:val="000000"/>
                <w:szCs w:val="21"/>
                <w:u w:val="single"/>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szCs w:val="21"/>
                <w:u w:val="single"/>
              </w:rPr>
              <w:t>许可范围内的普通道路货物运输和建筑装饰材料销售及相关职业健康安全管理活动</w:t>
            </w:r>
          </w:p>
          <w:p w:rsidR="00171155" w:rsidRDefault="00171155">
            <w:pPr>
              <w:snapToGrid w:val="0"/>
              <w:spacing w:line="280" w:lineRule="exact"/>
              <w:rPr>
                <w:b/>
                <w:color w:val="000000" w:themeColor="text1"/>
                <w:spacing w:val="-10"/>
                <w:sz w:val="22"/>
                <w:szCs w:val="22"/>
              </w:rPr>
            </w:pPr>
          </w:p>
        </w:tc>
      </w:tr>
      <w:tr w:rsidR="00171155">
        <w:trPr>
          <w:trHeight w:val="3615"/>
        </w:trPr>
        <w:tc>
          <w:tcPr>
            <w:tcW w:w="10080" w:type="dxa"/>
          </w:tcPr>
          <w:p w:rsidR="00171155" w:rsidRDefault="008C67A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171155" w:rsidRDefault="008C67A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1155" w:rsidRDefault="008C67A5">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171155" w:rsidRDefault="008C67A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1155" w:rsidRDefault="008C67A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1155" w:rsidRDefault="008C67A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1155" w:rsidRDefault="008C67A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1155" w:rsidRDefault="008C67A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1155" w:rsidRDefault="008C67A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1155" w:rsidRDefault="008C67A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171155" w:rsidRDefault="008C67A5">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171155" w:rsidRDefault="008C67A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171155" w:rsidRDefault="008C67A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171155" w:rsidRDefault="008C67A5">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171155" w:rsidRDefault="008C67A5" w:rsidP="005F76BD">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171155" w:rsidRDefault="00171155">
      <w:pPr>
        <w:snapToGrid w:val="0"/>
        <w:rPr>
          <w:b/>
          <w:bCs/>
          <w:color w:val="000000" w:themeColor="text1"/>
          <w:szCs w:val="28"/>
          <w:u w:val="single"/>
        </w:rPr>
      </w:pPr>
    </w:p>
    <w:p w:rsidR="00171155" w:rsidRDefault="008C67A5" w:rsidP="005F76BD">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171155" w:rsidRDefault="008C67A5" w:rsidP="005F76BD">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171155" w:rsidRDefault="00171155" w:rsidP="005F76BD">
      <w:pPr>
        <w:snapToGrid w:val="0"/>
        <w:spacing w:beforeLines="50" w:line="360" w:lineRule="auto"/>
        <w:ind w:firstLineChars="250" w:firstLine="527"/>
        <w:rPr>
          <w:b/>
          <w:color w:val="000000" w:themeColor="text1"/>
        </w:rPr>
      </w:pPr>
    </w:p>
    <w:p w:rsidR="00171155" w:rsidRDefault="008C67A5" w:rsidP="005F76BD">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171155" w:rsidRDefault="008C67A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2019</w:t>
      </w:r>
      <w:r>
        <w:rPr>
          <w:rFonts w:asciiTheme="minorEastAsia" w:eastAsiaTheme="minorEastAsia" w:hAnsiTheme="minorEastAsia" w:hint="eastAsia"/>
          <w:b/>
          <w:color w:val="000000" w:themeColor="text1"/>
        </w:rPr>
        <w:t>年 9月2日</w:t>
      </w:r>
    </w:p>
    <w:p w:rsidR="00171155" w:rsidRDefault="008C67A5" w:rsidP="005F76BD">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171155" w:rsidRDefault="008C67A5" w:rsidP="005F76BD">
      <w:pPr>
        <w:snapToGrid w:val="0"/>
        <w:spacing w:beforeLines="50" w:afterLines="50" w:line="360" w:lineRule="auto"/>
        <w:ind w:leftChars="-202" w:hangingChars="201" w:hanging="424"/>
        <w:rPr>
          <w:b/>
          <w:color w:val="FF0000"/>
          <w:sz w:val="26"/>
          <w:szCs w:val="26"/>
        </w:rPr>
      </w:pPr>
      <w:r>
        <w:rPr>
          <w:rFonts w:hint="eastAsia"/>
          <w:b/>
          <w:bCs/>
          <w:color w:val="000000" w:themeColor="text1"/>
          <w:szCs w:val="21"/>
        </w:rPr>
        <w:t>1</w:t>
      </w:r>
      <w:r>
        <w:rPr>
          <w:rFonts w:hint="eastAsia"/>
          <w:b/>
          <w:bCs/>
          <w:color w:val="FF0000"/>
          <w:szCs w:val="21"/>
        </w:rPr>
        <w:t xml:space="preserve">.  </w:t>
      </w:r>
      <w:r w:rsidRPr="005F76BD">
        <w:rPr>
          <w:rFonts w:hint="eastAsia"/>
          <w:b/>
          <w:bCs/>
          <w:szCs w:val="21"/>
        </w:rPr>
        <w:t>审核中发现的</w:t>
      </w:r>
      <w:r w:rsidRPr="005F76BD">
        <w:rPr>
          <w:rFonts w:hint="eastAsia"/>
          <w:b/>
          <w:spacing w:val="-10"/>
          <w:szCs w:val="21"/>
        </w:rPr>
        <w:t>□</w:t>
      </w:r>
      <w:r w:rsidRPr="005F76BD">
        <w:rPr>
          <w:rFonts w:hint="eastAsia"/>
          <w:b/>
          <w:szCs w:val="21"/>
        </w:rPr>
        <w:t>QMS(   )</w:t>
      </w:r>
      <w:r w:rsidRPr="005F76BD">
        <w:rPr>
          <w:rFonts w:hint="eastAsia"/>
          <w:b/>
          <w:szCs w:val="21"/>
        </w:rPr>
        <w:t>个一般不符合，</w:t>
      </w:r>
      <w:r w:rsidRPr="005F76BD">
        <w:rPr>
          <w:rFonts w:hint="eastAsia"/>
          <w:b/>
          <w:szCs w:val="21"/>
        </w:rPr>
        <w:t>(  )</w:t>
      </w:r>
      <w:r w:rsidRPr="005F76BD">
        <w:rPr>
          <w:rFonts w:hint="eastAsia"/>
          <w:b/>
          <w:szCs w:val="21"/>
        </w:rPr>
        <w:t>个严重不符合，</w:t>
      </w:r>
      <w:r w:rsidRPr="005F76BD">
        <w:rPr>
          <w:rFonts w:hint="eastAsia"/>
          <w:b/>
          <w:spacing w:val="-10"/>
          <w:szCs w:val="21"/>
        </w:rPr>
        <w:t>□</w:t>
      </w:r>
      <w:r w:rsidRPr="005F76BD">
        <w:rPr>
          <w:rFonts w:hint="eastAsia"/>
          <w:b/>
          <w:szCs w:val="21"/>
        </w:rPr>
        <w:t>验证合格</w:t>
      </w:r>
      <w:r w:rsidRPr="005F76BD">
        <w:rPr>
          <w:rFonts w:hint="eastAsia"/>
          <w:b/>
          <w:spacing w:val="-10"/>
          <w:szCs w:val="21"/>
        </w:rPr>
        <w:t>□</w:t>
      </w:r>
      <w:r w:rsidRPr="005F76BD">
        <w:rPr>
          <w:rFonts w:hint="eastAsia"/>
          <w:b/>
          <w:szCs w:val="21"/>
        </w:rPr>
        <w:t>仍有问题</w:t>
      </w:r>
    </w:p>
    <w:p w:rsidR="00171155" w:rsidRDefault="008C67A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71155" w:rsidRDefault="008C67A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71155" w:rsidRDefault="008C67A5">
      <w:pPr>
        <w:spacing w:line="360" w:lineRule="auto"/>
        <w:rPr>
          <w:b/>
          <w:color w:val="000000" w:themeColor="text1"/>
          <w:szCs w:val="21"/>
          <w:u w:val="single"/>
        </w:rPr>
      </w:pPr>
      <w:r>
        <w:rPr>
          <w:rFonts w:hint="eastAsia"/>
          <w:b/>
          <w:color w:val="000000" w:themeColor="text1"/>
          <w:szCs w:val="21"/>
        </w:rPr>
        <w:t>存在问题说明及意见：</w:t>
      </w:r>
    </w:p>
    <w:p w:rsidR="00171155" w:rsidRDefault="00171155" w:rsidP="005F76BD">
      <w:pPr>
        <w:spacing w:afterLines="50"/>
        <w:ind w:firstLineChars="200" w:firstLine="422"/>
        <w:rPr>
          <w:b/>
          <w:color w:val="000000" w:themeColor="text1"/>
          <w:szCs w:val="21"/>
        </w:rPr>
      </w:pPr>
    </w:p>
    <w:p w:rsidR="00171155" w:rsidRDefault="008C67A5" w:rsidP="005F76BD">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71155" w:rsidRDefault="008C67A5">
      <w:pPr>
        <w:ind w:firstLineChars="400" w:firstLine="763"/>
        <w:rPr>
          <w:b/>
          <w:color w:val="000000" w:themeColor="text1"/>
          <w:szCs w:val="21"/>
        </w:rPr>
      </w:pPr>
      <w:bookmarkStart w:id="18" w:name="_GoBack"/>
      <w:bookmarkEnd w:id="18"/>
      <w:r>
        <w:rPr>
          <w:rFonts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171155" w:rsidRDefault="008C67A5" w:rsidP="005F76BD">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171155" w:rsidRDefault="008C67A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171155" w:rsidRDefault="008C67A5">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171155" w:rsidRDefault="008C67A5">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日期：年月日</w:t>
      </w:r>
    </w:p>
    <w:p w:rsidR="00171155" w:rsidRDefault="008C67A5">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171155" w:rsidRDefault="008C67A5">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日期：年月日</w:t>
      </w:r>
    </w:p>
    <w:p w:rsidR="00171155" w:rsidRDefault="008C67A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171155" w:rsidRDefault="00171155">
      <w:pPr>
        <w:snapToGrid w:val="0"/>
        <w:spacing w:line="360" w:lineRule="auto"/>
        <w:ind w:leftChars="-405" w:hangingChars="403" w:hanging="850"/>
        <w:rPr>
          <w:b/>
          <w:color w:val="000000" w:themeColor="text1"/>
          <w:szCs w:val="21"/>
          <w:u w:val="single"/>
        </w:rPr>
      </w:pPr>
    </w:p>
    <w:p w:rsidR="00171155" w:rsidRDefault="00171155">
      <w:pPr>
        <w:snapToGrid w:val="0"/>
        <w:spacing w:line="360" w:lineRule="auto"/>
        <w:ind w:leftChars="-405" w:hangingChars="403" w:hanging="850"/>
        <w:rPr>
          <w:b/>
          <w:color w:val="000000" w:themeColor="text1"/>
          <w:szCs w:val="21"/>
          <w:u w:val="single"/>
        </w:rPr>
      </w:pPr>
    </w:p>
    <w:p w:rsidR="00171155" w:rsidRDefault="00171155">
      <w:pPr>
        <w:snapToGrid w:val="0"/>
        <w:spacing w:line="360" w:lineRule="auto"/>
        <w:ind w:left="738" w:hangingChars="350" w:hanging="738"/>
        <w:rPr>
          <w:b/>
          <w:color w:val="000000" w:themeColor="text1"/>
          <w:szCs w:val="21"/>
          <w:u w:val="single"/>
        </w:rPr>
      </w:pPr>
    </w:p>
    <w:p w:rsidR="00171155" w:rsidRDefault="008C67A5" w:rsidP="005F76BD">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171155" w:rsidRDefault="008C67A5" w:rsidP="005F76BD">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171155" w:rsidRDefault="008C67A5" w:rsidP="005F76BD">
      <w:pPr>
        <w:snapToGrid w:val="0"/>
        <w:spacing w:beforeLines="20" w:afterLines="20" w:line="240" w:lineRule="exact"/>
        <w:ind w:leftChars="-78" w:left="-164" w:firstLineChars="77" w:firstLine="162"/>
        <w:rPr>
          <w:b/>
          <w:color w:val="000000" w:themeColor="text1"/>
        </w:rPr>
      </w:pPr>
      <w:r>
        <w:rPr>
          <w:rFonts w:hint="eastAsia"/>
          <w:b/>
          <w:color w:val="000000" w:themeColor="text1"/>
        </w:rPr>
        <w:lastRenderedPageBreak/>
        <w:t>北京国标联合认证有限公司：</w:t>
      </w:r>
      <w:r>
        <w:rPr>
          <w:rFonts w:hint="eastAsia"/>
          <w:b/>
          <w:color w:val="000000" w:themeColor="text1"/>
        </w:rPr>
        <w:t>1</w:t>
      </w:r>
      <w:r>
        <w:rPr>
          <w:rFonts w:hint="eastAsia"/>
          <w:b/>
          <w:color w:val="000000" w:themeColor="text1"/>
        </w:rPr>
        <w:t>份</w:t>
      </w:r>
    </w:p>
    <w:p w:rsidR="00171155" w:rsidRDefault="008C67A5" w:rsidP="005F76BD">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171155" w:rsidRDefault="008C67A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171155" w:rsidRDefault="008C67A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171155" w:rsidRDefault="008C67A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171155" w:rsidRDefault="008C67A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171155" w:rsidRDefault="008C67A5">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171155" w:rsidRDefault="008C67A5">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171155" w:rsidRDefault="008C67A5">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171155" w:rsidRDefault="008C67A5">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171155" w:rsidRDefault="008C67A5">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171155" w:rsidRDefault="008C67A5">
      <w:pPr>
        <w:spacing w:line="360" w:lineRule="auto"/>
        <w:ind w:leftChars="-405" w:left="-144" w:hangingChars="335" w:hanging="706"/>
        <w:rPr>
          <w:rFonts w:ascii="宋体" w:hAnsi="宋体"/>
          <w:b/>
          <w:color w:val="000000" w:themeColor="text1"/>
          <w:sz w:val="26"/>
          <w:szCs w:val="26"/>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sectPr w:rsidR="00171155" w:rsidSect="00171155">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4B2" w:rsidRDefault="00B724B2" w:rsidP="00171155">
      <w:r>
        <w:separator/>
      </w:r>
    </w:p>
  </w:endnote>
  <w:endnote w:type="continuationSeparator" w:id="1">
    <w:p w:rsidR="00B724B2" w:rsidRDefault="00B724B2" w:rsidP="001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4B2" w:rsidRDefault="00B724B2" w:rsidP="00171155">
      <w:r>
        <w:separator/>
      </w:r>
    </w:p>
  </w:footnote>
  <w:footnote w:type="continuationSeparator" w:id="1">
    <w:p w:rsidR="00B724B2" w:rsidRDefault="00B724B2" w:rsidP="00171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155" w:rsidRDefault="00206678">
    <w:pPr>
      <w:pStyle w:val="a6"/>
      <w:pBdr>
        <w:bottom w:val="none" w:sz="0" w:space="0" w:color="auto"/>
      </w:pBdr>
      <w:tabs>
        <w:tab w:val="clear" w:pos="4153"/>
        <w:tab w:val="left" w:pos="8910"/>
        <w:tab w:val="left" w:pos="9142"/>
      </w:tabs>
      <w:spacing w:line="320" w:lineRule="exact"/>
      <w:ind w:leftChars="-41" w:left="-86" w:firstLineChars="450" w:firstLine="810"/>
      <w:jc w:val="left"/>
    </w:pPr>
    <w:bookmarkStart w:id="19" w:name="_Hlk8555230"/>
    <w:r>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71155" w:rsidRDefault="008C67A5">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8C67A5">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8C67A5">
      <w:rPr>
        <w:rStyle w:val="CharChar1"/>
        <w:rFonts w:hint="default"/>
      </w:rPr>
      <w:t>北京国标联合认证有限公司</w:t>
    </w:r>
    <w:r w:rsidR="008C67A5">
      <w:rPr>
        <w:rStyle w:val="CharChar1"/>
        <w:rFonts w:hint="default"/>
      </w:rPr>
      <w:tab/>
    </w:r>
    <w:r w:rsidR="008C67A5">
      <w:rPr>
        <w:rStyle w:val="CharChar1"/>
        <w:rFonts w:hint="default"/>
      </w:rPr>
      <w:tab/>
    </w:r>
    <w:r w:rsidR="008C67A5">
      <w:rPr>
        <w:rStyle w:val="CharChar1"/>
        <w:rFonts w:hint="default"/>
      </w:rPr>
      <w:tab/>
    </w:r>
    <w:bookmarkEnd w:id="19"/>
  </w:p>
  <w:p w:rsidR="00171155" w:rsidRDefault="0017115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113C"/>
    <w:rsid w:val="000247CC"/>
    <w:rsid w:val="00041560"/>
    <w:rsid w:val="000443F0"/>
    <w:rsid w:val="00075C70"/>
    <w:rsid w:val="0008517E"/>
    <w:rsid w:val="000B6AEA"/>
    <w:rsid w:val="000E12C6"/>
    <w:rsid w:val="000F2F8F"/>
    <w:rsid w:val="0014292E"/>
    <w:rsid w:val="001554EF"/>
    <w:rsid w:val="00171155"/>
    <w:rsid w:val="00197C64"/>
    <w:rsid w:val="001C6236"/>
    <w:rsid w:val="001D445E"/>
    <w:rsid w:val="001D5696"/>
    <w:rsid w:val="001F1F68"/>
    <w:rsid w:val="00206678"/>
    <w:rsid w:val="00250BBA"/>
    <w:rsid w:val="00284CA1"/>
    <w:rsid w:val="00291498"/>
    <w:rsid w:val="002B120A"/>
    <w:rsid w:val="002B6816"/>
    <w:rsid w:val="002C24DB"/>
    <w:rsid w:val="002D1483"/>
    <w:rsid w:val="002F549E"/>
    <w:rsid w:val="00304003"/>
    <w:rsid w:val="00316AB6"/>
    <w:rsid w:val="00341103"/>
    <w:rsid w:val="00373391"/>
    <w:rsid w:val="00376915"/>
    <w:rsid w:val="00392511"/>
    <w:rsid w:val="003E3D4F"/>
    <w:rsid w:val="003F74C1"/>
    <w:rsid w:val="004100EA"/>
    <w:rsid w:val="00464786"/>
    <w:rsid w:val="00474716"/>
    <w:rsid w:val="00484B0B"/>
    <w:rsid w:val="004C1602"/>
    <w:rsid w:val="004D3E71"/>
    <w:rsid w:val="005164BD"/>
    <w:rsid w:val="0054650A"/>
    <w:rsid w:val="00582A0E"/>
    <w:rsid w:val="00584F23"/>
    <w:rsid w:val="00592421"/>
    <w:rsid w:val="005B46F0"/>
    <w:rsid w:val="005B675E"/>
    <w:rsid w:val="005E1CBB"/>
    <w:rsid w:val="005E468C"/>
    <w:rsid w:val="005F76BD"/>
    <w:rsid w:val="00603285"/>
    <w:rsid w:val="00610FA8"/>
    <w:rsid w:val="0061644F"/>
    <w:rsid w:val="006306D9"/>
    <w:rsid w:val="00632A83"/>
    <w:rsid w:val="0063633F"/>
    <w:rsid w:val="00664382"/>
    <w:rsid w:val="00680C64"/>
    <w:rsid w:val="006C6F24"/>
    <w:rsid w:val="006F2EE3"/>
    <w:rsid w:val="00712F52"/>
    <w:rsid w:val="00731F1C"/>
    <w:rsid w:val="00770469"/>
    <w:rsid w:val="00775D3A"/>
    <w:rsid w:val="00784CC6"/>
    <w:rsid w:val="007C4DD7"/>
    <w:rsid w:val="007E39C2"/>
    <w:rsid w:val="008030AC"/>
    <w:rsid w:val="00845D78"/>
    <w:rsid w:val="00850E86"/>
    <w:rsid w:val="00853835"/>
    <w:rsid w:val="00853D8C"/>
    <w:rsid w:val="00857EF7"/>
    <w:rsid w:val="008648E8"/>
    <w:rsid w:val="00877EB8"/>
    <w:rsid w:val="008A6929"/>
    <w:rsid w:val="008B07CC"/>
    <w:rsid w:val="008C67A5"/>
    <w:rsid w:val="008F1D07"/>
    <w:rsid w:val="009203AC"/>
    <w:rsid w:val="009251B2"/>
    <w:rsid w:val="00925F99"/>
    <w:rsid w:val="0092740B"/>
    <w:rsid w:val="0093072B"/>
    <w:rsid w:val="00932B07"/>
    <w:rsid w:val="00951685"/>
    <w:rsid w:val="0096690C"/>
    <w:rsid w:val="00986C4E"/>
    <w:rsid w:val="009958FB"/>
    <w:rsid w:val="009A56C0"/>
    <w:rsid w:val="009A7BA8"/>
    <w:rsid w:val="009B2678"/>
    <w:rsid w:val="009E12F8"/>
    <w:rsid w:val="009E496A"/>
    <w:rsid w:val="009E741A"/>
    <w:rsid w:val="00A02276"/>
    <w:rsid w:val="00A057D9"/>
    <w:rsid w:val="00A112DB"/>
    <w:rsid w:val="00AB1797"/>
    <w:rsid w:val="00AB688A"/>
    <w:rsid w:val="00AC3F5D"/>
    <w:rsid w:val="00AE632A"/>
    <w:rsid w:val="00AE71F3"/>
    <w:rsid w:val="00AF66F6"/>
    <w:rsid w:val="00B05366"/>
    <w:rsid w:val="00B1795A"/>
    <w:rsid w:val="00B34573"/>
    <w:rsid w:val="00B724B2"/>
    <w:rsid w:val="00BC3244"/>
    <w:rsid w:val="00BD2793"/>
    <w:rsid w:val="00C51754"/>
    <w:rsid w:val="00C634D9"/>
    <w:rsid w:val="00C757A7"/>
    <w:rsid w:val="00CE44EC"/>
    <w:rsid w:val="00D00BA6"/>
    <w:rsid w:val="00D1113C"/>
    <w:rsid w:val="00D40E52"/>
    <w:rsid w:val="00DD2268"/>
    <w:rsid w:val="00E148C5"/>
    <w:rsid w:val="00E23DA1"/>
    <w:rsid w:val="00E255D2"/>
    <w:rsid w:val="00E26B38"/>
    <w:rsid w:val="00E32B36"/>
    <w:rsid w:val="00E830D4"/>
    <w:rsid w:val="00E830EA"/>
    <w:rsid w:val="00E9214A"/>
    <w:rsid w:val="00EA2C78"/>
    <w:rsid w:val="00EF0F10"/>
    <w:rsid w:val="00EF1481"/>
    <w:rsid w:val="00F326DC"/>
    <w:rsid w:val="00F64301"/>
    <w:rsid w:val="00F86288"/>
    <w:rsid w:val="00FA5C98"/>
    <w:rsid w:val="00FD38F7"/>
    <w:rsid w:val="00FF14F7"/>
    <w:rsid w:val="00FF6078"/>
    <w:rsid w:val="01E2605B"/>
    <w:rsid w:val="01FE6BA0"/>
    <w:rsid w:val="02564BB8"/>
    <w:rsid w:val="07A84CB2"/>
    <w:rsid w:val="07AA6E65"/>
    <w:rsid w:val="0BB35F9E"/>
    <w:rsid w:val="0CC7527B"/>
    <w:rsid w:val="0CFA410C"/>
    <w:rsid w:val="14DB0987"/>
    <w:rsid w:val="16F8444A"/>
    <w:rsid w:val="1C440198"/>
    <w:rsid w:val="1C5F0C83"/>
    <w:rsid w:val="21611269"/>
    <w:rsid w:val="30264699"/>
    <w:rsid w:val="32857DE8"/>
    <w:rsid w:val="32A90246"/>
    <w:rsid w:val="3C365069"/>
    <w:rsid w:val="3C6210A8"/>
    <w:rsid w:val="41C00697"/>
    <w:rsid w:val="41D81C30"/>
    <w:rsid w:val="42DD70A2"/>
    <w:rsid w:val="48212822"/>
    <w:rsid w:val="499874CB"/>
    <w:rsid w:val="4B4A3A22"/>
    <w:rsid w:val="4F07614D"/>
    <w:rsid w:val="5CDD1C2D"/>
    <w:rsid w:val="61A2120B"/>
    <w:rsid w:val="678560E5"/>
    <w:rsid w:val="67D7370D"/>
    <w:rsid w:val="6A1418BC"/>
    <w:rsid w:val="6B443A55"/>
    <w:rsid w:val="6B6F02FC"/>
    <w:rsid w:val="6E0A1F4F"/>
    <w:rsid w:val="707A5E4A"/>
    <w:rsid w:val="74077D99"/>
    <w:rsid w:val="7A8D55D5"/>
    <w:rsid w:val="7CE47551"/>
    <w:rsid w:val="7FCE6C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171155"/>
    <w:rPr>
      <w:rFonts w:ascii="宋体" w:hAnsi="Courier New"/>
    </w:rPr>
  </w:style>
  <w:style w:type="paragraph" w:styleId="a4">
    <w:name w:val="Balloon Text"/>
    <w:basedOn w:val="a"/>
    <w:link w:val="Char"/>
    <w:uiPriority w:val="99"/>
    <w:semiHidden/>
    <w:unhideWhenUsed/>
    <w:qFormat/>
    <w:rsid w:val="00171155"/>
    <w:rPr>
      <w:sz w:val="18"/>
      <w:szCs w:val="18"/>
    </w:rPr>
  </w:style>
  <w:style w:type="paragraph" w:styleId="a5">
    <w:name w:val="footer"/>
    <w:basedOn w:val="a"/>
    <w:link w:val="Char0"/>
    <w:uiPriority w:val="99"/>
    <w:semiHidden/>
    <w:unhideWhenUsed/>
    <w:qFormat/>
    <w:rsid w:val="00171155"/>
    <w:pPr>
      <w:tabs>
        <w:tab w:val="center" w:pos="4153"/>
        <w:tab w:val="right" w:pos="8306"/>
      </w:tabs>
      <w:snapToGrid w:val="0"/>
      <w:jc w:val="left"/>
    </w:pPr>
    <w:rPr>
      <w:sz w:val="18"/>
      <w:szCs w:val="18"/>
    </w:rPr>
  </w:style>
  <w:style w:type="paragraph" w:styleId="a6">
    <w:name w:val="header"/>
    <w:basedOn w:val="a"/>
    <w:link w:val="Char1"/>
    <w:unhideWhenUsed/>
    <w:qFormat/>
    <w:rsid w:val="0017115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171155"/>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171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171155"/>
    <w:rPr>
      <w:color w:val="0000FF"/>
      <w:u w:val="single"/>
    </w:rPr>
  </w:style>
  <w:style w:type="paragraph" w:styleId="aa">
    <w:name w:val="List Paragraph"/>
    <w:basedOn w:val="a"/>
    <w:uiPriority w:val="99"/>
    <w:qFormat/>
    <w:rsid w:val="00171155"/>
    <w:pPr>
      <w:ind w:firstLineChars="200" w:firstLine="420"/>
    </w:pPr>
  </w:style>
  <w:style w:type="character" w:customStyle="1" w:styleId="Char1">
    <w:name w:val="页眉 Char"/>
    <w:basedOn w:val="a0"/>
    <w:link w:val="a6"/>
    <w:uiPriority w:val="99"/>
    <w:semiHidden/>
    <w:qFormat/>
    <w:rsid w:val="00171155"/>
    <w:rPr>
      <w:rFonts w:ascii="Times New Roman" w:eastAsia="宋体" w:hAnsi="Times New Roman" w:cs="Times New Roman"/>
      <w:sz w:val="18"/>
      <w:szCs w:val="18"/>
    </w:rPr>
  </w:style>
  <w:style w:type="character" w:customStyle="1" w:styleId="Char0">
    <w:name w:val="页脚 Char"/>
    <w:basedOn w:val="a0"/>
    <w:link w:val="a5"/>
    <w:uiPriority w:val="99"/>
    <w:semiHidden/>
    <w:qFormat/>
    <w:rsid w:val="00171155"/>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171155"/>
    <w:rPr>
      <w:rFonts w:ascii="Times New Roman" w:eastAsia="宋体" w:hAnsi="Times New Roman" w:cs="Times New Roman"/>
      <w:sz w:val="18"/>
      <w:szCs w:val="18"/>
    </w:rPr>
  </w:style>
  <w:style w:type="character" w:customStyle="1" w:styleId="Char10">
    <w:name w:val="页眉 Char1"/>
    <w:basedOn w:val="a0"/>
    <w:uiPriority w:val="99"/>
    <w:qFormat/>
    <w:rsid w:val="00171155"/>
    <w:rPr>
      <w:rFonts w:ascii="Times New Roman" w:eastAsia="宋体" w:hAnsi="Times New Roman" w:cs="Times New Roman"/>
      <w:sz w:val="18"/>
      <w:szCs w:val="18"/>
    </w:rPr>
  </w:style>
  <w:style w:type="character" w:customStyle="1" w:styleId="CharChar1">
    <w:name w:val="Char Char1"/>
    <w:qFormat/>
    <w:locked/>
    <w:rsid w:val="0017115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1409</Words>
  <Characters>8036</Characters>
  <Application>Microsoft Office Word</Application>
  <DocSecurity>0</DocSecurity>
  <Lines>66</Lines>
  <Paragraphs>18</Paragraphs>
  <ScaleCrop>false</ScaleCrop>
  <Company>微软中国</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64</cp:revision>
  <dcterms:created xsi:type="dcterms:W3CDTF">2015-06-17T14:51:00Z</dcterms:created>
  <dcterms:modified xsi:type="dcterms:W3CDTF">2019-09-02T04:40:00Z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