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21979-2025-QEO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457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四川铸程机电设备有限公司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巫传莲、钟玉春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53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四川铸程机电设备有限公司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2025-N1QMS-1351180</w:t>
            </w:r>
          </w:p>
        </w:tc>
        <w:tc>
          <w:tcPr>
            <w:tcW w:w="3145" w:type="dxa"/>
            <w:vAlign w:val="center"/>
          </w:tcPr>
          <w:p w:rsidR="00B416F3">
            <w:pPr>
              <w:spacing w:line="360" w:lineRule="exact"/>
              <w:jc w:val="center"/>
              <w:rPr>
                <w:szCs w:val="21"/>
              </w:rPr>
            </w:pPr>
            <w:r>
              <w:t>18.08.00,29.10.07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2025-N1EMS-1351180</w:t>
            </w:r>
          </w:p>
        </w:tc>
        <w:tc>
          <w:tcPr>
            <w:tcW w:w="3145" w:type="dxa"/>
            <w:vAlign w:val="center"/>
          </w:tcPr>
          <w:p w:rsidR="00B416F3">
            <w:pPr>
              <w:spacing w:line="360" w:lineRule="exact"/>
              <w:jc w:val="center"/>
            </w:pPr>
            <w:r>
              <w:t>18.08.00,29.10.07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巫传莲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2025-N1OHSMS-1351180</w:t>
            </w:r>
          </w:p>
        </w:tc>
        <w:tc>
          <w:tcPr>
            <w:tcW w:w="3145" w:type="dxa"/>
            <w:vAlign w:val="center"/>
          </w:tcPr>
          <w:p w:rsidR="00B416F3">
            <w:pPr>
              <w:spacing w:line="360" w:lineRule="exact"/>
              <w:jc w:val="center"/>
            </w:pPr>
            <w:r>
              <w:t>18.08.00,29.10.07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r>
              <w:t>29.10.07</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E:机械电气设备、制冷、空调设备的销售及维保所涉及场所的相关环境管理活动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Q:机械电气设备、制冷、空调设备的销售及维保</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S:机械电气设备、制冷、空调设备的销售及维保所涉及场所的相关职业健康安全管理活动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成都市武侯区二环路西一段59号4栋11楼71号</w:t>
      </w:r>
    </w:p>
    <w:p w:rsidR="00B416F3">
      <w:pPr>
        <w:spacing w:line="360" w:lineRule="auto"/>
        <w:ind w:firstLine="420" w:firstLineChars="200"/>
      </w:pPr>
      <w:r>
        <w:rPr>
          <w:rFonts w:hint="eastAsia"/>
        </w:rPr>
        <w:t>办公地址：</w:t>
      </w:r>
      <w:r>
        <w:rPr>
          <w:rFonts w:hint="eastAsia"/>
        </w:rPr>
        <w:t>成都市青羊区西货站路6号安格斯恒通中心南塔805</w:t>
      </w:r>
    </w:p>
    <w:p w:rsidR="00B416F3">
      <w:pPr>
        <w:spacing w:line="360" w:lineRule="auto"/>
        <w:ind w:firstLine="420" w:firstLineChars="200"/>
      </w:pPr>
      <w:r>
        <w:rPr>
          <w:rFonts w:hint="eastAsia"/>
        </w:rPr>
        <w:t>经营地址：</w:t>
      </w:r>
      <w:bookmarkStart w:id="14" w:name="生产地址"/>
      <w:bookmarkEnd w:id="14"/>
      <w:r>
        <w:rPr>
          <w:rFonts w:hint="eastAsia"/>
        </w:rPr>
        <w:t>成都市青羊区西货站路6号安格斯恒通中心南塔805</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四川铸程机电设备有限公司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巫传莲、钟玉春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459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