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11474-2025-EnMS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国裕（河北）电力设备有限公司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91130183MA0EF5DC6B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国裕（河北）电力设备有限公司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河北省石家庄市晋州市桃园镇东小留村村委会东行1600米路南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河北省石家庄市晋州市桃园镇东小留村村委会东行1600米路南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携带型短路接地线、个人保安线、高压拉闸杆、工频信号发生器、登杆脚扣、绝缘梯、验电器、标识牌、电工登高板、拉线保护套、安全警示带、安全围栏、绝缘护罩、防坠落装置、绝缘胶板、安全工器具柜）、驱鸟设备、防撞条、电缆沟盖板、电力金具的加工；绝缘手套、绝缘靴、安全带、安全帽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国裕（河北）电力设备有限公司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河北省石家庄市晋州市桃园镇东小留村村委会东行1600米路南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河北省石家庄市晋州市桃园镇东小留村村委会东行1600米路南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携带型短路接地线、个人保安线、高压拉闸杆、工频信号发生器、登杆脚扣、绝缘梯、验电器、标识牌、电工登高板、拉线保护套、安全警示带、安全围栏、绝缘护罩、防坠落装置、绝缘胶板、安全工器具柜）、驱鸟设备、防撞条、电缆沟盖板、电力金具的加工；绝缘手套、绝缘靴、安全带、安全帽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489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