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上海远怀智能科技股份有限公司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20924-2025-EO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上海市金山区汇丰东大街515号5幢</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上海市金山区汇丰东大街515号5幢</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王巧琳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18918736605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52</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2285247970@qq.com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2025年07月01日 13:30至2025年07月01日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E:化工、生物科技领域内的专业设备的研发、制造；制药科技领域内的专业设备的销售所涉及场所的相关环境管理活动</w:t>
            </w:r>
          </w:p>
          <w:p>
            <w:pPr>
              <w:tabs>
                <w:tab w:val="left" w:pos="0"/>
              </w:tabs>
              <w:jc w:val="left"/>
              <w:rPr>
                <w:rFonts w:hint="eastAsia"/>
                <w:sz w:val="21"/>
                <w:szCs w:val="21"/>
              </w:rPr>
            </w:pPr>
            <w:r>
              <w:rPr>
                <w:rFonts w:hint="eastAsia"/>
                <w:sz w:val="21"/>
                <w:szCs w:val="21"/>
              </w:rPr>
              <w:t>O:化工、生物科技领域内的专业设备的研发、制造；制药科技领域内的专业设备的销售所涉及场所的相关职业健康安全管理活动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E:18.02.06,29.10.07,O:18.02.06,29.10.07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刘在政</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2025-N1OHSMS-1285375</w:t>
            </w:r>
          </w:p>
        </w:tc>
        <w:tc>
          <w:tcPr>
            <w:tcW w:w="3684" w:type="dxa"/>
            <w:gridSpan w:val="9"/>
            <w:vAlign w:val="center"/>
          </w:tcPr>
          <w:p w14:paraId="69711AD9">
            <w:pPr>
              <w:jc w:val="center"/>
              <w:rPr>
                <w:sz w:val="21"/>
                <w:szCs w:val="21"/>
              </w:rPr>
            </w:pPr>
            <w:r>
              <w:t>18.02.06,29.10.07</w:t>
            </w:r>
          </w:p>
        </w:tc>
        <w:tc>
          <w:tcPr>
            <w:tcW w:w="1560" w:type="dxa"/>
            <w:gridSpan w:val="2"/>
            <w:vAlign w:val="center"/>
          </w:tcPr>
          <w:p w14:paraId="27CBF787">
            <w:pPr>
              <w:jc w:val="center"/>
              <w:rPr>
                <w:sz w:val="21"/>
                <w:szCs w:val="21"/>
              </w:rP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18.02.06,29.10.07</w:t>
            </w:r>
          </w:p>
        </w:tc>
        <w:tc>
          <w:tcPr>
            <w:tcW w:w="1560" w:type="dxa"/>
            <w:gridSpan w:val="2"/>
            <w:vAlign w:val="center"/>
          </w:tcPr>
          <w:p>
            <w:pPr>
              <w:jc w:val="center"/>
            </w:pPr>
            <w:r>
              <w:t>13615343764</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2025-06-25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8328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刘在政</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064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