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11355-2025-EnMS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天津市正方科技发展有限公司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911201166007316911</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天津市正方科技发展有限公司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天津市滨海新区大港开发区吉照路133号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天津市滨海新区大港开发区吉照路133号</w:t>
            </w:r>
          </w:p>
          <w:p w:rsidR="005A1857">
            <w:pPr>
              <w:snapToGrid w:val="0"/>
              <w:spacing w:line="0" w:lineRule="atLeast"/>
              <w:jc w:val="left"/>
              <w:rPr>
                <w:sz w:val="21"/>
                <w:szCs w:val="21"/>
              </w:rPr>
            </w:pPr>
            <w:r>
              <w:rPr>
                <w:rFonts w:hint="eastAsia"/>
                <w:sz w:val="21"/>
                <w:szCs w:val="21"/>
              </w:rPr>
              <w:t>生产地 天津市大港油田西围堤道与红旗路交口向南300米</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油田用撬装设备、油田用专用设备、油田用热泵系统、油田用水处理设备、新能源（节能）撬装设备、管道泄漏报警定位系统、气体回收装置、智能化自动控制系统、仪器仪表、机泵电气设备的研发、生产、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天津市正方科技发展有限公司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天津市滨海新区大港开发区吉照路133号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天津市滨海新区大港开发区吉照路133号</w:t>
            </w:r>
          </w:p>
          <w:p w:rsidR="005A1857">
            <w:pPr>
              <w:snapToGrid w:val="0"/>
              <w:spacing w:line="0" w:lineRule="atLeast"/>
              <w:jc w:val="left"/>
              <w:rPr>
                <w:sz w:val="21"/>
                <w:szCs w:val="21"/>
              </w:rPr>
            </w:pPr>
            <w:r>
              <w:rPr>
                <w:rFonts w:hint="eastAsia"/>
                <w:sz w:val="21"/>
                <w:szCs w:val="21"/>
              </w:rPr>
              <w:t>生产地 天津市大港油田西围堤道与红旗路交口向南300米</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油田用撬装设备、油田用专用设备、油田用热泵系统、油田用水处理设备、新能源（节能）撬装设备、管道泄漏报警定位系统、气体回收装置、智能化自动控制系统、仪器仪表、机泵电气设备的研发、生产、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494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