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江西宝励能工程发展有限公司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 23331-2020/ISO 50001 : 2018、GB/T19001-2016/ISO9001:2015和GB/T50430-2017</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9213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