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11412-2025-EnMS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91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沧州瑞尔冲压制造有限公司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671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沧州瑞尔冲压制造有限公司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2025-N1EnMS-1304083</w:t>
            </w:r>
          </w:p>
        </w:tc>
        <w:tc>
          <w:tcPr>
            <w:tcW w:w="3145" w:type="dxa"/>
            <w:vAlign w:val="center"/>
          </w:tcPr>
          <w:p w:rsidR="00515A2E">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陈文阁</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2024-N1EnMS-1034532</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EnMS:机电五金零部件的生产所涉及的能源管理活动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沧州经济开发区兴业路100号</w:t>
      </w:r>
    </w:p>
    <w:p w:rsidR="00515A2E">
      <w:pPr>
        <w:spacing w:line="360" w:lineRule="auto"/>
        <w:ind w:firstLine="420" w:firstLineChars="200"/>
      </w:pPr>
      <w:r>
        <w:rPr>
          <w:rFonts w:hint="eastAsia"/>
        </w:rPr>
        <w:t>办公地址：</w:t>
      </w:r>
      <w:r>
        <w:rPr>
          <w:rFonts w:hint="eastAsia"/>
        </w:rPr>
        <w:t>沧州经济开发区兴业路100号</w:t>
      </w:r>
    </w:p>
    <w:p w:rsidR="00515A2E">
      <w:pPr>
        <w:spacing w:line="360" w:lineRule="auto"/>
        <w:ind w:firstLine="420" w:firstLineChars="200"/>
      </w:pPr>
      <w:r>
        <w:rPr>
          <w:rFonts w:hint="eastAsia"/>
        </w:rPr>
        <w:t>经营地址：</w:t>
      </w:r>
      <w:bookmarkStart w:id="13" w:name="生产地址"/>
      <w:bookmarkEnd w:id="13"/>
      <w:r>
        <w:rPr>
          <w:rFonts w:hint="eastAsia"/>
        </w:rPr>
        <w:t>沧州经济开发区兴业路100号</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2025年12月02日 08:30至2025年12月02日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沧州瑞尔冲压制造有限公司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75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