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0132-2019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大庆市通联机械设备制造有限公司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2019年08月24日 上午至2019年08月24日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