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4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湖州南浔康久家具有限公司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张磊、方小娥、任泽华、夏包喜</w:t>
            </w:r>
            <w:r>
              <w:rPr>
                <w:rFonts w:hint="eastAsia"/>
              </w:rPr>
              <w:t xml:space="preserve"> </w:t>
            </w:r>
            <w:r>
              <w:rPr>
                <w:rFonts w:hint="eastAsia"/>
              </w:rPr>
              <w:t>夏包喜</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563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2022-N1EMS-2258213</w:t>
            </w:r>
          </w:p>
        </w:tc>
        <w:tc>
          <w:tcPr>
            <w:tcW w:w="3145" w:type="dxa"/>
            <w:vAlign w:val="center"/>
          </w:tcPr>
          <w:p w14:paraId="0AF64EA2">
            <w:pPr>
              <w:spacing w:line="360" w:lineRule="auto"/>
              <w:jc w:val="left"/>
              <w:rPr>
                <w:rFonts w:asciiTheme="minorEastAsia" w:eastAsiaTheme="minorEastAsia" w:hAnsiTheme="minorEastAsia"/>
                <w:szCs w:val="21"/>
              </w:rPr>
            </w:pPr>
            <w:r>
              <w:t>23.01.01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2022-N1QMS-2258213</w:t>
            </w:r>
          </w:p>
        </w:tc>
        <w:tc>
          <w:tcPr>
            <w:tcW w:w="3145" w:type="dxa"/>
            <w:vAlign w:val="center"/>
          </w:tcPr>
          <w:p w14:paraId="428F7A98">
            <w:pPr>
              <w:spacing w:line="360" w:lineRule="auto"/>
              <w:jc w:val="left"/>
              <w:rPr>
                <w:rFonts w:asciiTheme="minorEastAsia" w:eastAsiaTheme="minorEastAsia" w:hAnsiTheme="minorEastAsia"/>
              </w:rPr>
            </w:pPr>
            <w:r>
              <w:t>23.01.01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2023-N1OHSMS-2258213</w:t>
            </w:r>
          </w:p>
        </w:tc>
        <w:tc>
          <w:tcPr>
            <w:tcW w:w="3145" w:type="dxa"/>
            <w:vAlign w:val="center"/>
          </w:tcPr>
          <w:p w14:paraId="591646C4">
            <w:pPr>
              <w:spacing w:line="360" w:lineRule="auto"/>
              <w:jc w:val="left"/>
              <w:rPr>
                <w:rFonts w:asciiTheme="minorEastAsia" w:eastAsiaTheme="minorEastAsia" w:hAnsiTheme="minorEastAsia"/>
              </w:rPr>
            </w:pPr>
            <w:r>
              <w:t>23.01.01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方小娥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2023-N1EMS-2059339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方小娥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2023-N1QMS-3059339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方小娥</w:t>
            </w:r>
          </w:p>
        </w:tc>
        <w:tc>
          <w:tcPr>
            <w:tcW w:w="1051" w:type="dxa"/>
            <w:vAlign w:val="center"/>
          </w:tcPr>
          <w:p>
            <w:pPr>
              <w:jc w:val="left"/>
            </w:pPr>
            <w:r>
              <w:t>组员</w:t>
            </w:r>
          </w:p>
        </w:tc>
        <w:tc>
          <w:tcPr>
            <w:tcW w:w="1466" w:type="dxa"/>
            <w:vAlign w:val="center"/>
          </w:tcPr>
          <w:p>
            <w:pPr>
              <w:jc w:val="left"/>
            </w:pPr>
          </w:p>
        </w:tc>
        <w:tc>
          <w:tcPr>
            <w:tcW w:w="2268" w:type="dxa"/>
            <w:vAlign w:val="center"/>
          </w:tcPr>
          <w:p>
            <w:pPr>
              <w:jc w:val="left"/>
            </w:pP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任泽华</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2024-N1EMS-4059498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任泽华</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2022-N1QMS-4059498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任泽华</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2023-N1OHSMS-1059498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王丽娟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2025-N0QMS-1059500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夏包喜</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ISC-JSZJ-594</w:t>
            </w:r>
          </w:p>
        </w:tc>
        <w:tc>
          <w:tcPr>
            <w:tcW w:w="3145" w:type="dxa"/>
            <w:vAlign w:val="center"/>
          </w:tcPr>
          <w:p>
            <w:pPr>
              <w:jc w:val="left"/>
            </w:pPr>
            <w:r>
              <w:t>06.02.03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夏包喜</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ISC-JSZJ-594</w:t>
            </w:r>
          </w:p>
        </w:tc>
        <w:tc>
          <w:tcPr>
            <w:tcW w:w="3145" w:type="dxa"/>
            <w:vAlign w:val="center"/>
          </w:tcPr>
          <w:p>
            <w:pPr>
              <w:jc w:val="left"/>
            </w:pPr>
            <w:r>
              <w:t>06.02.03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夏包喜</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ISC-JSZJ-594</w:t>
            </w:r>
          </w:p>
        </w:tc>
        <w:tc>
          <w:tcPr>
            <w:tcW w:w="3145" w:type="dxa"/>
            <w:vAlign w:val="center"/>
          </w:tcPr>
          <w:p>
            <w:pPr>
              <w:jc w:val="left"/>
            </w:pPr>
            <w:r>
              <w:t>06.02.03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张磊、方小娥、任泽华、夏包喜</w:t>
      </w:r>
      <w:r>
        <w:rPr>
          <w:rFonts w:hint="eastAsia"/>
          <w:b/>
          <w:color w:val="auto"/>
          <w:kern w:val="2"/>
          <w:sz w:val="21"/>
          <w:lang w:val="en-GB"/>
        </w:rPr>
        <w:t xml:space="preserve"> </w:t>
      </w:r>
      <w:r>
        <w:rPr>
          <w:rFonts w:hint="eastAsia"/>
          <w:b/>
          <w:color w:val="auto"/>
          <w:kern w:val="2"/>
          <w:sz w:val="21"/>
          <w:lang w:val="en-GB"/>
        </w:rPr>
        <w:t>夏包喜</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897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