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河北宏迪水利机械有限公司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10511-2025-QEO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2023-N1QMS-1299359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2023-N1EMS-1299359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2024-N1QMS-1434234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2025年05月20日 08:30至2025年05月21日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90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