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B72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3C3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55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EB632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北京三敏瑞宝商贸有限公司</w:t>
            </w:r>
          </w:p>
        </w:tc>
        <w:tc>
          <w:tcPr>
            <w:tcW w:w="1134" w:type="dxa"/>
            <w:vAlign w:val="center"/>
          </w:tcPr>
          <w:p w14:paraId="2EC4A6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C054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20673-2025-QEO</w:t>
            </w:r>
          </w:p>
        </w:tc>
      </w:tr>
      <w:tr w14:paraId="017F2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AD1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24330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</w:p>
        </w:tc>
      </w:tr>
      <w:tr w14:paraId="6A057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B9A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34B57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北京市朝阳区东坝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/>
                <w:sz w:val="21"/>
                <w:szCs w:val="21"/>
              </w:rPr>
              <w:t>娘娘庙街(住总安装)(南)东坝娘娘庙街(安装南)第1层01</w:t>
            </w:r>
          </w:p>
          <w:p w14:paraId="0AB099F8"/>
        </w:tc>
      </w:tr>
      <w:tr w14:paraId="164B3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F67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9F41D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张金鹏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66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AD35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13810882458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C04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AF937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976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429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DDC27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04431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38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0EF3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3D3B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ACA6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9FA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52A5F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sanminruibao@sina.com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D4D9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2C607E">
            <w:pPr>
              <w:rPr>
                <w:sz w:val="21"/>
                <w:szCs w:val="21"/>
              </w:rPr>
            </w:pPr>
          </w:p>
        </w:tc>
      </w:tr>
      <w:tr w14:paraId="65435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2D2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653CE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08:30至2025年05月18日 12:30</w:t>
            </w:r>
          </w:p>
        </w:tc>
        <w:tc>
          <w:tcPr>
            <w:tcW w:w="1457" w:type="dxa"/>
            <w:gridSpan w:val="5"/>
            <w:vAlign w:val="center"/>
          </w:tcPr>
          <w:p w14:paraId="1BF60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F0F87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2C02B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0F5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51B4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800EB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680F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90C5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D98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717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DDAF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4C59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C17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FFAB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F0A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3B79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877C3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D7A4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2EA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723D9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BF4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949F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DA2BE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2A66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CECC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CDBF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24C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6F3B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EAE7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7F637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C3C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A929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420E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Q:预包装食品的销售（含冷藏冷冻）</w:t>
            </w:r>
          </w:p>
          <w:p w14:paraId="3EE05E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E:预包装食品的销售（含冷藏冷冻）所涉及场所的相关环境管理活动</w:t>
            </w:r>
          </w:p>
          <w:p w14:paraId="699F4AC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O:预包装食品的销售（含冷藏冷冻）所涉及场所的相关职业健康安全管理活动</w:t>
            </w:r>
          </w:p>
          <w:p w14:paraId="23D0A5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FF7E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AA6E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D81C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Q:29.07.09,E:29.07.09,O:29.07.09</w:t>
            </w:r>
          </w:p>
        </w:tc>
        <w:tc>
          <w:tcPr>
            <w:tcW w:w="1275" w:type="dxa"/>
            <w:gridSpan w:val="3"/>
            <w:vAlign w:val="center"/>
          </w:tcPr>
          <w:p w14:paraId="48E1C2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BF09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F0DA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1A4E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269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9E5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357E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67FC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0C5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DCB5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6FB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47F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6CE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5D532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0BEAA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4A1041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6AC87C7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62F4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50F59BB9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29B0824D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3DF63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2FF9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47366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E47BEA"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4BD5B81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DCFCF8"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14:paraId="1B592E7A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4A5E1F7C">
            <w:pPr>
              <w:jc w:val="center"/>
            </w:pPr>
            <w:r>
              <w:t>13241500421</w:t>
            </w:r>
          </w:p>
        </w:tc>
      </w:tr>
      <w:tr w14:paraId="7E286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F6D7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26E48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A94F39"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202B706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072B4E"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4DF68247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6D8B56C1">
            <w:pPr>
              <w:jc w:val="center"/>
            </w:pPr>
            <w:r>
              <w:t>13241500421</w:t>
            </w:r>
          </w:p>
        </w:tc>
      </w:tr>
      <w:tr w14:paraId="21046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82C7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3E458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513873"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 w14:paraId="5B9F040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6C0AAB">
            <w:pPr>
              <w:jc w:val="both"/>
            </w:pPr>
            <w:r>
              <w:t>2025-N0QMS-1488630</w:t>
            </w:r>
          </w:p>
        </w:tc>
        <w:tc>
          <w:tcPr>
            <w:tcW w:w="3684" w:type="dxa"/>
            <w:gridSpan w:val="9"/>
            <w:vAlign w:val="center"/>
          </w:tcPr>
          <w:p w14:paraId="1DF04A7E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7EA303A8">
            <w:pPr>
              <w:jc w:val="center"/>
            </w:pPr>
            <w:r>
              <w:t>13983679103</w:t>
            </w:r>
          </w:p>
        </w:tc>
      </w:tr>
      <w:tr w14:paraId="383E0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99004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868F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FE9D32"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 w14:paraId="13B1766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88825D">
            <w:pPr>
              <w:jc w:val="both"/>
            </w:pPr>
            <w:r>
              <w:t>2024-N0EMS-1488630</w:t>
            </w:r>
          </w:p>
        </w:tc>
        <w:tc>
          <w:tcPr>
            <w:tcW w:w="3684" w:type="dxa"/>
            <w:gridSpan w:val="9"/>
            <w:vAlign w:val="center"/>
          </w:tcPr>
          <w:p w14:paraId="4A9C76B7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497F6FAB">
            <w:pPr>
              <w:jc w:val="center"/>
            </w:pPr>
            <w:r>
              <w:t>13983679103</w:t>
            </w:r>
          </w:p>
        </w:tc>
      </w:tr>
      <w:tr w14:paraId="7C5FF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F2457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67E56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03AE29">
            <w:pPr>
              <w:jc w:val="center"/>
            </w:pPr>
            <w:r>
              <w:t>刘园园</w:t>
            </w:r>
          </w:p>
        </w:tc>
        <w:tc>
          <w:tcPr>
            <w:tcW w:w="850" w:type="dxa"/>
            <w:vAlign w:val="center"/>
          </w:tcPr>
          <w:p w14:paraId="622C502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54377B">
            <w:pPr>
              <w:jc w:val="both"/>
            </w:pPr>
            <w:r>
              <w:t>2025-N0OHSMS-1488630</w:t>
            </w:r>
          </w:p>
        </w:tc>
        <w:tc>
          <w:tcPr>
            <w:tcW w:w="3684" w:type="dxa"/>
            <w:gridSpan w:val="9"/>
            <w:vAlign w:val="center"/>
          </w:tcPr>
          <w:p w14:paraId="223414AB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3060E5A1">
            <w:pPr>
              <w:jc w:val="center"/>
            </w:pPr>
            <w:r>
              <w:t>13983679103</w:t>
            </w:r>
          </w:p>
        </w:tc>
      </w:tr>
      <w:tr w14:paraId="306E0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86EE3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B6E81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452877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5D830BC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C68FB8">
            <w:pPr>
              <w:jc w:val="both"/>
            </w:pPr>
            <w:r>
              <w:t>2025-N0EMS-1468194</w:t>
            </w:r>
          </w:p>
        </w:tc>
        <w:tc>
          <w:tcPr>
            <w:tcW w:w="3684" w:type="dxa"/>
            <w:gridSpan w:val="9"/>
            <w:vAlign w:val="center"/>
          </w:tcPr>
          <w:p w14:paraId="333EA2EC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141AFF2D">
            <w:pPr>
              <w:jc w:val="center"/>
            </w:pPr>
            <w:r>
              <w:t>13366668535</w:t>
            </w:r>
          </w:p>
        </w:tc>
      </w:tr>
      <w:tr w14:paraId="7D34E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2EB55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0402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B371C5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43F6256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D9AA6F">
            <w:pPr>
              <w:jc w:val="both"/>
            </w:pPr>
            <w:r>
              <w:t>2025-N0QMS-1468194</w:t>
            </w:r>
          </w:p>
        </w:tc>
        <w:tc>
          <w:tcPr>
            <w:tcW w:w="3684" w:type="dxa"/>
            <w:gridSpan w:val="9"/>
            <w:vAlign w:val="center"/>
          </w:tcPr>
          <w:p w14:paraId="7828CA7F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6EFFF33A">
            <w:pPr>
              <w:jc w:val="center"/>
            </w:pPr>
            <w:r>
              <w:t>13366668535</w:t>
            </w:r>
          </w:p>
        </w:tc>
      </w:tr>
      <w:tr w14:paraId="31874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C9B92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D1510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5D8B88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0870A65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7A7878">
            <w:pPr>
              <w:jc w:val="both"/>
            </w:pPr>
            <w:r>
              <w:t>2025-N0OHSMS-1468194</w:t>
            </w:r>
          </w:p>
        </w:tc>
        <w:tc>
          <w:tcPr>
            <w:tcW w:w="3684" w:type="dxa"/>
            <w:gridSpan w:val="9"/>
            <w:vAlign w:val="center"/>
          </w:tcPr>
          <w:p w14:paraId="673F8A12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2E2B46C7">
            <w:pPr>
              <w:jc w:val="center"/>
            </w:pPr>
            <w:r>
              <w:t>13366668535</w:t>
            </w:r>
          </w:p>
        </w:tc>
      </w:tr>
      <w:tr w14:paraId="16046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B438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AD01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C9CD4E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022B7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74D375"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5410A431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7EC41231">
            <w:pPr>
              <w:jc w:val="center"/>
            </w:pPr>
            <w:r>
              <w:t>13522011820</w:t>
            </w:r>
          </w:p>
        </w:tc>
      </w:tr>
      <w:tr w14:paraId="116BD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7C15D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B6E2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A7A864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74BEEE0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8DA83A"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14:paraId="7B60FC76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59CBACBA">
            <w:pPr>
              <w:jc w:val="center"/>
            </w:pPr>
            <w:r>
              <w:t>13522011820</w:t>
            </w:r>
          </w:p>
        </w:tc>
      </w:tr>
      <w:tr w14:paraId="340C1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C8699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D2E06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772CD8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4D504B9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74A261"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5B470D82"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3E9AE279">
            <w:pPr>
              <w:jc w:val="center"/>
            </w:pPr>
            <w:r>
              <w:t>13522011820</w:t>
            </w:r>
          </w:p>
        </w:tc>
      </w:tr>
      <w:tr w14:paraId="2CB98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1A788BD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王冰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吴太平</w:t>
            </w:r>
            <w:r>
              <w:rPr>
                <w:rFonts w:hint="eastAsia"/>
                <w:highlight w:val="yellow"/>
              </w:rPr>
              <w:t xml:space="preserve">  被见证体系:QE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5EFF3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D86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79E26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FC2C396">
            <w:pPr>
              <w:widowControl/>
              <w:jc w:val="left"/>
              <w:rPr>
                <w:sz w:val="21"/>
                <w:szCs w:val="21"/>
              </w:rPr>
            </w:pPr>
          </w:p>
          <w:p w14:paraId="1AECBB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5C0F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B18A8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016701">
            <w:pPr>
              <w:rPr>
                <w:sz w:val="21"/>
                <w:szCs w:val="21"/>
              </w:rPr>
            </w:pPr>
          </w:p>
          <w:p w14:paraId="6148351E">
            <w:pPr>
              <w:rPr>
                <w:sz w:val="21"/>
                <w:szCs w:val="21"/>
              </w:rPr>
            </w:pPr>
          </w:p>
          <w:p w14:paraId="3B004D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A840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B9B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4F5C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CD01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8FE4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F73F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1D6B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4228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AA7A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94CF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390B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74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7756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AB95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3BD824">
      <w:pPr>
        <w:pStyle w:val="2"/>
      </w:pPr>
    </w:p>
    <w:p w14:paraId="290DB560">
      <w:pPr>
        <w:pStyle w:val="2"/>
      </w:pPr>
    </w:p>
    <w:p w14:paraId="6FBF008C">
      <w:pPr>
        <w:pStyle w:val="2"/>
      </w:pPr>
    </w:p>
    <w:p w14:paraId="779F6CE8">
      <w:pPr>
        <w:pStyle w:val="2"/>
      </w:pPr>
    </w:p>
    <w:p w14:paraId="7D5C40CF">
      <w:pPr>
        <w:pStyle w:val="2"/>
      </w:pPr>
    </w:p>
    <w:p w14:paraId="682DABD8">
      <w:pPr>
        <w:pStyle w:val="2"/>
      </w:pPr>
    </w:p>
    <w:p w14:paraId="26E268D4">
      <w:pPr>
        <w:pStyle w:val="2"/>
      </w:pPr>
    </w:p>
    <w:p w14:paraId="079B7AD2">
      <w:pPr>
        <w:pStyle w:val="2"/>
      </w:pPr>
    </w:p>
    <w:p w14:paraId="459864B8">
      <w:pPr>
        <w:pStyle w:val="2"/>
      </w:pPr>
    </w:p>
    <w:p w14:paraId="175F27E3">
      <w:pPr>
        <w:pStyle w:val="2"/>
      </w:pPr>
    </w:p>
    <w:p w14:paraId="3330C76D">
      <w:pPr>
        <w:pStyle w:val="2"/>
      </w:pPr>
    </w:p>
    <w:p w14:paraId="3EAD8774">
      <w:pPr>
        <w:pStyle w:val="2"/>
      </w:pPr>
    </w:p>
    <w:p w14:paraId="56C5479B">
      <w:pPr>
        <w:pStyle w:val="2"/>
      </w:pPr>
    </w:p>
    <w:p w14:paraId="15B24F0E">
      <w:pPr>
        <w:pStyle w:val="2"/>
      </w:pPr>
    </w:p>
    <w:p w14:paraId="342C50A3">
      <w:pPr>
        <w:pStyle w:val="2"/>
      </w:pPr>
    </w:p>
    <w:p w14:paraId="61ACB692">
      <w:pPr>
        <w:pStyle w:val="2"/>
      </w:pPr>
    </w:p>
    <w:p w14:paraId="5BA7C75F">
      <w:pPr>
        <w:pStyle w:val="2"/>
      </w:pPr>
    </w:p>
    <w:p w14:paraId="69D6A1F8">
      <w:pPr>
        <w:pStyle w:val="2"/>
      </w:pPr>
    </w:p>
    <w:p w14:paraId="11B363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AFCE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192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E318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0AB1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9FEE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B973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92C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50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A9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9E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96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72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84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B7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66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AB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8F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DC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DC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FE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05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CB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CF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7D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BA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D2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BE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08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D5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8A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65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FB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C7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23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1E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67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F7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26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0B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F0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9E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C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0F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AF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8B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56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A5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C3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91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A3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7D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7B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DB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E4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B4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25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F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1A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01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7B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59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42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EA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BE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03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C0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64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6C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F0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D0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23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F3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FA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47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4B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A2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A9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53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FE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C5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5F9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27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E8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6B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B0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EA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10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E0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69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A5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03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CC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B029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44DE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66C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EFE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E13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8DCF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0ACA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E10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6D84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C645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6964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B92A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EDA3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3A6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E2AC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0A8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34E25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E4A4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A509AE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1354</Words>
  <Characters>1976</Characters>
  <Lines>9</Lines>
  <Paragraphs>2</Paragraphs>
  <TotalTime>1</TotalTime>
  <ScaleCrop>false</ScaleCrop>
  <LinksUpToDate>false</LinksUpToDate>
  <CharactersWithSpaces>2021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2025-05-16T00:48:31Z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