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10260-2024-QEO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417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新疆亚欧大陆桥铁路物资有限责任公司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徐红英</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徐红英</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603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徐红英</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2024-N1QMS-4034524</w:t>
            </w:r>
          </w:p>
        </w:tc>
        <w:tc>
          <w:tcPr>
            <w:tcW w:w="3145" w:type="dxa"/>
            <w:vAlign w:val="center"/>
          </w:tcPr>
          <w:p w14:paraId="20FFAAA0">
            <w:pPr>
              <w:spacing w:line="360" w:lineRule="auto"/>
              <w:jc w:val="center"/>
            </w:pPr>
            <w:bookmarkStart w:id="4" w:name="_GoBack"/>
            <w:bookmarkEnd w:id="4"/>
            <w:r>
              <w:t>29.07.01,29.07.02,29.07.03,29.07.04,29.07.06,29.07.07,29.07.08,29.08.02,29.10.07,29.11.02,29.11.03,29.11.04,29.12.00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徐红英</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2022-N1EMS-3034524</w:t>
            </w:r>
          </w:p>
        </w:tc>
        <w:tc>
          <w:tcPr>
            <w:tcW w:w="3145" w:type="dxa"/>
            <w:vAlign w:val="center"/>
          </w:tcPr>
          <w:p w14:paraId="05A8C599">
            <w:pPr>
              <w:spacing w:line="360" w:lineRule="auto"/>
              <w:jc w:val="center"/>
            </w:pPr>
            <w:r>
              <w:t>29.07.01,29.07.02,29.07.03,29.07.04,29.07.06,29.07.07,29.07.08,29.08.02,29.10.07,29.11.02,29.11.03,29.11.04,29.12.00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2022-N1OHSMS-3034524</w:t>
            </w:r>
          </w:p>
        </w:tc>
        <w:tc>
          <w:tcPr>
            <w:tcW w:w="3145" w:type="dxa"/>
            <w:vAlign w:val="center"/>
          </w:tcPr>
          <w:p>
            <w:pPr>
              <w:jc w:val="center"/>
            </w:pPr>
            <w:r>
              <w:t>29.07.01,29.07.02,29.07.03,29.07.04,29.07.06,29.07.07,29.07.08,29.08.02,29.10.07,29.11.02,29.11.03,29.11.04,29.12.00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2025年05月12日上午至2025年05月14日下午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Q:铁路工务设备及配件、铁路机车车辆配件、仪器仪表、建筑材料、金属材料、五金产品、机械零部件、服装辅料、塑料制品的销售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E:铁路工务设备及配件、铁路机车车辆配件、仪器仪表、建筑材料、金属材料、五金产品、机械零部件、服装辅料、塑料制品的销售所涉及场所的相关环境管理活动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O:铁路工务设备及配件、铁路机车车辆配件、仪器仪表、建筑材料、金属材料、五金产品、机械零部件、服装辅料、塑料制品的销售所涉及场所的相关职业健康安全管理活动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新疆乌鲁木齐市新市区江苏西路11号(铁路局四街4-3号)</w:t>
      </w:r>
    </w:p>
    <w:p w14:paraId="1FCA9815">
      <w:pPr>
        <w:spacing w:line="360" w:lineRule="auto"/>
        <w:ind w:firstLine="420" w:firstLineChars="200"/>
      </w:pPr>
      <w:r>
        <w:rPr>
          <w:rFonts w:hint="eastAsia"/>
        </w:rPr>
        <w:t>办公地址：</w:t>
      </w:r>
      <w:r>
        <w:rPr>
          <w:rFonts w:hint="eastAsia"/>
        </w:rPr>
        <w:t>新疆乌鲁木齐市新市区太原路643号2楼</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新疆乌鲁木齐市新市区太原路643号2楼</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新疆亚欧大陆桥铁路物资有限责任公司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徐红英</w:t>
      </w:r>
      <w:r>
        <w:rPr>
          <w:rFonts w:hint="eastAsia"/>
          <w:b/>
          <w:color w:val="auto"/>
          <w:kern w:val="2"/>
          <w:sz w:val="21"/>
          <w:lang w:val="en-GB"/>
        </w:rPr>
        <w:t xml:space="preserve">  </w:t>
      </w:r>
      <w:r>
        <w:rPr>
          <w:rFonts w:hint="eastAsia"/>
          <w:b/>
          <w:color w:val="auto"/>
          <w:kern w:val="2"/>
          <w:sz w:val="21"/>
          <w:lang w:val="en-GB"/>
        </w:rPr>
        <w:t>徐红英</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4696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