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7FA7D163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审核组工作情况反馈表</w:t>
      </w:r>
    </w:p>
    <w:tbl>
      <w:tblPr>
        <w:tblStyle w:val="TableNormal"/>
        <w:tblW w:w="1012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79"/>
        <w:gridCol w:w="1771"/>
        <w:gridCol w:w="1184"/>
        <w:gridCol w:w="2573"/>
        <w:gridCol w:w="992"/>
        <w:gridCol w:w="2030"/>
      </w:tblGrid>
      <w:tr w14:paraId="6D4ADEE5">
        <w:tblPrEx>
          <w:tblW w:w="10129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/>
          <w:jc w:val="center"/>
        </w:trPr>
        <w:tc>
          <w:tcPr>
            <w:tcW w:w="1579" w:type="dxa"/>
            <w:vAlign w:val="center"/>
          </w:tcPr>
          <w:p w14:paraId="470DA8CC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8550" w:type="dxa"/>
            <w:gridSpan w:val="5"/>
            <w:vAlign w:val="center"/>
          </w:tcPr>
          <w:p w14:paraId="19D6D41B">
            <w:pPr>
              <w:spacing w:line="320" w:lineRule="exact"/>
              <w:rPr>
                <w:sz w:val="21"/>
                <w:szCs w:val="21"/>
              </w:rPr>
            </w:pPr>
            <w:bookmarkStart w:id="0" w:name="组织名称"/>
            <w:bookmarkEnd w:id="0"/>
            <w:r>
              <w:rPr>
                <w:rFonts w:hint="eastAsia"/>
                <w:sz w:val="21"/>
                <w:szCs w:val="21"/>
              </w:rPr>
              <w:t>广东奥特龙电器制造有限公司</w:t>
            </w:r>
          </w:p>
        </w:tc>
      </w:tr>
      <w:tr w14:paraId="629700EF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95"/>
          <w:jc w:val="center"/>
        </w:trPr>
        <w:tc>
          <w:tcPr>
            <w:tcW w:w="1579" w:type="dxa"/>
            <w:vAlign w:val="center"/>
          </w:tcPr>
          <w:p w14:paraId="3DB240A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申请管理体系认证标准</w:t>
            </w:r>
          </w:p>
        </w:tc>
        <w:tc>
          <w:tcPr>
            <w:tcW w:w="5528" w:type="dxa"/>
            <w:gridSpan w:val="3"/>
            <w:vAlign w:val="center"/>
          </w:tcPr>
          <w:p w14:paraId="0957BA22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GB/T19022-2003/ISO10012:2003</w:t>
            </w:r>
          </w:p>
        </w:tc>
        <w:tc>
          <w:tcPr>
            <w:tcW w:w="992" w:type="dxa"/>
            <w:vAlign w:val="center"/>
          </w:tcPr>
          <w:p w14:paraId="6B76470B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2030" w:type="dxa"/>
            <w:vAlign w:val="center"/>
          </w:tcPr>
          <w:p w14:paraId="135B7BE2">
            <w:pPr>
              <w:widowControl/>
              <w:jc w:val="left"/>
              <w:rPr>
                <w:sz w:val="22"/>
                <w:szCs w:val="22"/>
              </w:rPr>
            </w:pPr>
            <w:bookmarkStart w:id="1" w:name="合同编号"/>
            <w:bookmarkEnd w:id="1"/>
            <w:r>
              <w:rPr>
                <w:rFonts w:hint="eastAsia"/>
                <w:sz w:val="22"/>
                <w:szCs w:val="22"/>
              </w:rPr>
              <w:t>0409-2022</w:t>
            </w:r>
          </w:p>
        </w:tc>
      </w:tr>
      <w:tr w14:paraId="002A0E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12"/>
          <w:jc w:val="center"/>
        </w:trPr>
        <w:tc>
          <w:tcPr>
            <w:tcW w:w="1579" w:type="dxa"/>
            <w:vAlign w:val="center"/>
          </w:tcPr>
          <w:p w14:paraId="41D0542E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</w:t>
            </w:r>
          </w:p>
        </w:tc>
        <w:tc>
          <w:tcPr>
            <w:tcW w:w="8550" w:type="dxa"/>
            <w:gridSpan w:val="5"/>
            <w:vAlign w:val="center"/>
          </w:tcPr>
          <w:p w14:paraId="2C5F3287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■初审        □再认证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  <w:r>
              <w:rPr>
                <w:rFonts w:asciiTheme="minorEastAsia" w:hAnsiTheme="minorEastAsia" w:cs="宋体" w:hint="eastAsia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spacing w:line="280" w:lineRule="exact"/>
              <w:rPr>
                <w:rFonts w:asciiTheme="minorEastAsia" w:hAnsiTheme="minorEastAsia" w:cs="宋体" w:hint="eastAsia"/>
                <w:sz w:val="21"/>
                <w:szCs w:val="21"/>
              </w:rPr>
            </w:pPr>
          </w:p>
        </w:tc>
      </w:tr>
      <w:tr w14:paraId="58051636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 w:val="restart"/>
            <w:vAlign w:val="center"/>
          </w:tcPr>
          <w:p w14:paraId="174F0760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审核组成员信息</w:t>
            </w:r>
          </w:p>
        </w:tc>
        <w:tc>
          <w:tcPr>
            <w:tcW w:w="1771" w:type="dxa"/>
            <w:vAlign w:val="center"/>
          </w:tcPr>
          <w:p w14:paraId="7C21836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1184" w:type="dxa"/>
            <w:vAlign w:val="center"/>
          </w:tcPr>
          <w:p w14:paraId="00BB4A8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职务</w:t>
            </w:r>
          </w:p>
        </w:tc>
        <w:tc>
          <w:tcPr>
            <w:tcW w:w="5595" w:type="dxa"/>
            <w:gridSpan w:val="3"/>
            <w:vAlign w:val="center"/>
          </w:tcPr>
          <w:p w14:paraId="6D31E616">
            <w:pPr>
              <w:snapToGrid w:val="0"/>
              <w:spacing w:line="320" w:lineRule="exact"/>
              <w:ind w:left="130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审核员证号</w:t>
            </w:r>
          </w:p>
        </w:tc>
      </w:tr>
      <w:tr w14:paraId="188A144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5CFCBC2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2DBE4E9D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杜森柠</w:t>
            </w:r>
          </w:p>
        </w:tc>
        <w:tc>
          <w:tcPr>
            <w:tcW w:w="1184" w:type="dxa"/>
            <w:vAlign w:val="center"/>
          </w:tcPr>
          <w:p w14:paraId="782C59B9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t>组长</w:t>
            </w:r>
          </w:p>
        </w:tc>
        <w:tc>
          <w:tcPr>
            <w:tcW w:w="5595" w:type="dxa"/>
            <w:gridSpan w:val="3"/>
            <w:vAlign w:val="center"/>
          </w:tcPr>
          <w:p w14:paraId="184055F1">
            <w:pPr>
              <w:snapToGrid w:val="0"/>
              <w:spacing w:line="320" w:lineRule="exact"/>
              <w:jc w:val="center"/>
              <w:rPr>
                <w:sz w:val="21"/>
                <w:szCs w:val="21"/>
                <w:highlight w:val="yellow"/>
              </w:rPr>
            </w:pPr>
            <w:r>
              <w:t>2023-N1MMS-2269857</w:t>
            </w:r>
          </w:p>
        </w:tc>
      </w:tr>
      <w:tr w14:paraId="7901F1FB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0"/>
          <w:jc w:val="center"/>
        </w:trPr>
        <w:tc>
          <w:tcPr>
            <w:tcW w:w="1579" w:type="dxa"/>
            <w:vMerge/>
            <w:vAlign w:val="center"/>
          </w:tcPr>
          <w:p w14:paraId="0E8F039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1771" w:type="dxa"/>
            <w:vAlign w:val="center"/>
          </w:tcPr>
          <w:p w14:paraId="1BF9B49B">
            <w:pPr>
              <w:snapToGrid w:val="0"/>
              <w:spacing w:line="320" w:lineRule="exact"/>
              <w:ind w:firstLine="105" w:firstLineChars="50"/>
              <w:rPr>
                <w:sz w:val="21"/>
                <w:szCs w:val="21"/>
                <w:highlight w:val="yellow"/>
              </w:rPr>
            </w:pPr>
            <w:r>
              <w:t>张学文</w:t>
            </w:r>
          </w:p>
        </w:tc>
        <w:tc>
          <w:tcPr>
            <w:tcW w:w="1184" w:type="dxa"/>
            <w:vAlign w:val="center"/>
          </w:tcPr>
          <w:p w14:paraId="046623A8">
            <w:pPr>
              <w:snapToGrid w:val="0"/>
              <w:spacing w:line="320" w:lineRule="exact"/>
              <w:ind w:left="572"/>
              <w:rPr>
                <w:sz w:val="21"/>
                <w:szCs w:val="21"/>
                <w:highlight w:val="yellow"/>
              </w:rPr>
            </w:pPr>
            <w:r>
              <w:t>组员</w:t>
            </w:r>
          </w:p>
        </w:tc>
        <w:tc>
          <w:tcPr>
            <w:tcW w:w="5595" w:type="dxa"/>
            <w:gridSpan w:val="3"/>
            <w:vAlign w:val="center"/>
          </w:tcPr>
          <w:p w14:paraId="1A228D13">
            <w:pPr>
              <w:snapToGrid w:val="0"/>
              <w:spacing w:line="320" w:lineRule="exact"/>
              <w:ind w:left="1309"/>
              <w:rPr>
                <w:sz w:val="21"/>
                <w:szCs w:val="21"/>
                <w:highlight w:val="yellow"/>
              </w:rPr>
            </w:pPr>
            <w:r>
              <w:t>2023-N1MMS-1392351</w:t>
            </w:r>
          </w:p>
        </w:tc>
      </w:tr>
      <w:tr w14:paraId="4D0941AE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18"/>
          <w:jc w:val="center"/>
        </w:trPr>
        <w:tc>
          <w:tcPr>
            <w:tcW w:w="1579" w:type="dxa"/>
            <w:vAlign w:val="center"/>
          </w:tcPr>
          <w:p w14:paraId="4AB4C134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审核组工作情况（体系负责人</w:t>
            </w:r>
          </w:p>
          <w:p w14:paraId="093CD2A1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A33728A">
            <w:pPr>
              <w:snapToGrid w:val="0"/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533D92BE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、审核日期：</w:t>
            </w:r>
            <w:r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</w:p>
          <w:p w14:paraId="2573D447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3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否□按审核计划进行审核</w:t>
            </w:r>
          </w:p>
          <w:p w14:paraId="40AB4346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4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、是□  否□按程序进行审核</w:t>
            </w:r>
          </w:p>
          <w:p w14:paraId="58D43CF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5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、审核是□  否□独立、公正、认真负责。</w:t>
            </w:r>
          </w:p>
          <w:p w14:paraId="7C8A25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6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、审核气氛是□  否□融洽。</w:t>
            </w:r>
          </w:p>
          <w:p w14:paraId="4ACDDD9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7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否□遵守保密要求。</w:t>
            </w:r>
          </w:p>
          <w:p w14:paraId="2E40CF3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8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、审核组是□  否□守时、讲究效率。</w:t>
            </w:r>
          </w:p>
          <w:p w14:paraId="203D404B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9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、审核中有□  无□违背事实情况。</w:t>
            </w:r>
          </w:p>
          <w:p w14:paraId="27B51B8A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10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、有□  无□傲慢无礼、态度粗暴情况。</w:t>
            </w:r>
          </w:p>
          <w:p w14:paraId="2E9251F2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sz w:val="21"/>
                <w:szCs w:val="21"/>
              </w:rPr>
              <w:t>11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、确认审核组成员与审核计划人员□一致  □不一致</w:t>
            </w:r>
          </w:p>
          <w:p w14:paraId="261A9BBC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不一致情况：</w:t>
            </w:r>
          </w:p>
        </w:tc>
      </w:tr>
      <w:tr w14:paraId="4FA23AF5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40"/>
          <w:jc w:val="center"/>
        </w:trPr>
        <w:tc>
          <w:tcPr>
            <w:tcW w:w="1579" w:type="dxa"/>
            <w:vAlign w:val="center"/>
          </w:tcPr>
          <w:p w14:paraId="343B72C6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受审核方意见（体系负责人</w:t>
            </w:r>
          </w:p>
          <w:p w14:paraId="4FF05857">
            <w:pPr>
              <w:spacing w:line="3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填写）</w:t>
            </w:r>
          </w:p>
          <w:p w14:paraId="4B9CAAD4">
            <w:pPr>
              <w:spacing w:line="320" w:lineRule="exact"/>
              <w:jc w:val="center"/>
              <w:rPr>
                <w:sz w:val="21"/>
                <w:szCs w:val="21"/>
              </w:rPr>
            </w:pPr>
          </w:p>
        </w:tc>
        <w:tc>
          <w:tcPr>
            <w:tcW w:w="8550" w:type="dxa"/>
            <w:gridSpan w:val="5"/>
          </w:tcPr>
          <w:p w14:paraId="7E8834D1">
            <w:pPr>
              <w:spacing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1）对审核组审核工作满意情况评价：</w:t>
            </w:r>
          </w:p>
          <w:p w14:paraId="46446162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满意（优）</w:t>
            </w:r>
          </w:p>
          <w:p w14:paraId="1C22880C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较满意（良）</w:t>
            </w:r>
          </w:p>
          <w:p w14:paraId="2A5DC414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不满意（差）</w:t>
            </w:r>
          </w:p>
          <w:p w14:paraId="321C9FA4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</w:t>
            </w:r>
            <w:r>
              <w:rPr>
                <w:rFonts w:hint="eastAsia"/>
                <w:sz w:val="21"/>
                <w:szCs w:val="21"/>
              </w:rPr>
              <w:t>）其他意见（含对专业审核员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技术专家的专业能力提出评价意见）：</w:t>
            </w:r>
          </w:p>
          <w:p w14:paraId="31CEB377">
            <w:pPr>
              <w:spacing w:line="360" w:lineRule="auto"/>
              <w:ind w:firstLine="210" w:firstLineChars="100"/>
              <w:rPr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优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良</w:t>
            </w:r>
            <w:r>
              <w:rPr>
                <w:rFonts w:ascii="宋体" w:hAnsi="宋体" w:hint="eastAsia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差</w:t>
            </w:r>
          </w:p>
          <w:p w14:paraId="1C02EDBB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）对审核实施人员安排的建议：</w:t>
            </w:r>
          </w:p>
          <w:p w14:paraId="27231CA4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□同意原审核人员实施下次的现场审核。</w:t>
            </w:r>
          </w:p>
          <w:p w14:paraId="5305532F">
            <w:pPr>
              <w:spacing w:line="360" w:lineRule="auto"/>
              <w:ind w:firstLine="210" w:firstLineChars="10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□不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同意原审核人员实施下次的现场审核，不满意审核员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>（请注明审核员姓名）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。</w:t>
            </w:r>
          </w:p>
          <w:p w14:paraId="1FA70393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）对认证机构安排审核人员的建议：</w:t>
            </w:r>
          </w:p>
          <w:p w14:paraId="494D5F2B">
            <w:pPr>
              <w:spacing w:line="360" w:lineRule="auto"/>
              <w:rPr>
                <w:sz w:val="21"/>
                <w:szCs w:val="21"/>
              </w:rPr>
            </w:pPr>
          </w:p>
          <w:p w14:paraId="09804F72">
            <w:pPr>
              <w:spacing w:line="360" w:lineRule="auto"/>
              <w:ind w:firstLine="4830" w:firstLineChars="23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（企业签字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盖章）</w:t>
            </w:r>
          </w:p>
          <w:p w14:paraId="6A309317">
            <w:pPr>
              <w:spacing w:line="360" w:lineRule="auto"/>
              <w:ind w:firstLine="5040" w:firstLineChars="2400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日期：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</w:t>
            </w:r>
            <w:bookmarkStart w:id="2" w:name="_GoBack"/>
            <w:bookmarkEnd w:id="2"/>
          </w:p>
        </w:tc>
      </w:tr>
      <w:tr w14:paraId="18C7D767">
        <w:tblPrEx>
          <w:tblW w:w="10129" w:type="dxa"/>
          <w:jc w:val="center"/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75"/>
          <w:jc w:val="center"/>
        </w:trPr>
        <w:tc>
          <w:tcPr>
            <w:tcW w:w="10129" w:type="dxa"/>
            <w:gridSpan w:val="6"/>
            <w:vAlign w:val="center"/>
          </w:tcPr>
          <w:p w14:paraId="6E4331FE">
            <w:pPr>
              <w:snapToGrid w:val="0"/>
              <w:spacing w:line="360" w:lineRule="auto"/>
              <w:jc w:val="left"/>
            </w:pPr>
            <w:r>
              <w:rPr>
                <w:rFonts w:hint="eastAsia"/>
                <w:b/>
                <w:sz w:val="18"/>
                <w:szCs w:val="18"/>
              </w:rPr>
              <w:t>注：请受审核方填写对审核组工作情况及受审核方意见的反馈，装入信封封好后邮寄至我公司认证评价中心。</w:t>
            </w:r>
          </w:p>
        </w:tc>
      </w:tr>
    </w:tbl>
    <w:p w14:paraId="58F21DD6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E714A8F">
    <w:pPr>
      <w:pStyle w:val="Footer"/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-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4604C412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-74930</wp:posOffset>
          </wp:positionV>
          <wp:extent cx="480060" cy="481965"/>
          <wp:effectExtent l="0" t="0" r="0" b="0"/>
          <wp:wrapNone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2580979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060" cy="481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9.65pt;height:18.2pt;margin-top:13.7pt;margin-left:335.15pt;mso-height-relative:page;mso-width-relative:page;position:absolute;z-index:251658240" coordsize="21600,21600" stroked="f">
          <v:stroke joinstyle="miter"/>
          <v:textbox>
            <w:txbxContent>
              <w:p w14:paraId="0D87F473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12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审核组工作情况反馈表</w:t>
                </w:r>
              </w:p>
              <w:p w14:paraId="7E1C9A11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37E0E29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989"/>
    <w:rsid w:val="00123867"/>
    <w:rsid w:val="002650B9"/>
    <w:rsid w:val="002B351D"/>
    <w:rsid w:val="00430E1D"/>
    <w:rsid w:val="00544788"/>
    <w:rsid w:val="006457A5"/>
    <w:rsid w:val="00704E02"/>
    <w:rsid w:val="0083033C"/>
    <w:rsid w:val="008A1D07"/>
    <w:rsid w:val="00971989"/>
    <w:rsid w:val="00BC4F3E"/>
    <w:rsid w:val="00BF7CB7"/>
    <w:rsid w:val="00CD17B9"/>
    <w:rsid w:val="00D15038"/>
    <w:rsid w:val="00DC0247"/>
    <w:rsid w:val="00E2745B"/>
    <w:rsid w:val="00F64D86"/>
    <w:rsid w:val="00FD0B7B"/>
    <w:rsid w:val="0E6B06D1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locked="1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emboss w:val="0"/>
      <w:imprint w:val="0"/>
      <w:noProof w:val="0"/>
      <w:vanish w:val="0"/>
      <w:color w:val="auto"/>
      <w:spacing w:val="0"/>
      <w:w w:val="100"/>
      <w:kern w:val="2"/>
      <w:position w:val="0"/>
      <w:sz w:val="21"/>
      <w:szCs w:val="21"/>
      <w:highlight w:val="yellow"/>
      <w:u w:val="none" w:color="auto"/>
      <w:effect w:val="none"/>
      <w:vertAlign w:val="baseline"/>
      <w:rtl w:val="0"/>
      <w:cs w:val="0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556</Characters>
  <Application>Microsoft Office Word</Application>
  <DocSecurity>0</DocSecurity>
  <Lines>4</Lines>
  <Paragraphs>1</Paragraphs>
  <ScaleCrop>false</ScaleCrop>
  <Company>微软中国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6</cp:revision>
  <dcterms:created xsi:type="dcterms:W3CDTF">2024-12-30T09:30:00Z</dcterms:created>
  <dcterms:modified xsi:type="dcterms:W3CDTF">2025-05-11T01:12:38Z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