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河北安辰电力设备有限公司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10463-2025-EnMS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河北省石家庄市晋州市马于镇后彭头村307国道与003县道交叉口东行920米路南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河北省石家庄市晋州市马于镇后彭头村307国道与003县道交叉口东行920米路南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马经理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17743887878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807905025@qq.com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08:30至2025年05月16日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nMS:电工器材（标识牌、接地线、个人保安线、防鸟设备、围栏、拉闸杆、鱼竿梯、登杆脚扣、绝缘隔板、铁塔防坠落装置、安全绳、安全带、验电器）的生产；安全帽、电力设施器材的销售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2.7,2.9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2.7,2.9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13903215511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杜玉芳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2024-N0EnMS-1303217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13483177918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2025-N0EnMS-1205805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0162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李丽英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706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