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10497-2025-QEO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8961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河北百瑞防腐保温工程有限公司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王磊</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王磊、孙文文</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49861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河北百瑞防腐保温工程有限公司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王磊</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2022-N1QMS-3214494</w:t>
            </w:r>
          </w:p>
        </w:tc>
        <w:tc>
          <w:tcPr>
            <w:tcW w:w="3145" w:type="dxa"/>
            <w:vAlign w:val="center"/>
          </w:tcPr>
          <w:p w14:paraId="1EF07270">
            <w:pPr>
              <w:spacing w:line="360" w:lineRule="exact"/>
              <w:jc w:val="center"/>
              <w:rPr>
                <w:szCs w:val="21"/>
              </w:rPr>
            </w:pPr>
            <w:r>
              <w:t>14.02.01,17.02.00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王磊</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2022-N1EMS-3214494</w:t>
            </w:r>
          </w:p>
        </w:tc>
        <w:tc>
          <w:tcPr>
            <w:tcW w:w="3145" w:type="dxa"/>
            <w:vAlign w:val="center"/>
          </w:tcPr>
          <w:p w14:paraId="0773CEA1">
            <w:pPr>
              <w:spacing w:line="360" w:lineRule="exact"/>
              <w:jc w:val="center"/>
            </w:pPr>
            <w:r>
              <w:t>14.02.01,17.02.00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王磊</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2022-N1OHSMS-3214494</w:t>
            </w:r>
          </w:p>
        </w:tc>
        <w:tc>
          <w:tcPr>
            <w:tcW w:w="3145" w:type="dxa"/>
            <w:vAlign w:val="center"/>
          </w:tcPr>
          <w:p w14:paraId="7F43F701">
            <w:pPr>
              <w:spacing w:line="360" w:lineRule="exact"/>
              <w:jc w:val="center"/>
            </w:pPr>
            <w:r>
              <w:t>14.02.01,17.02.00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孙文文</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2022-N1QMS-3214439</w:t>
            </w:r>
          </w:p>
        </w:tc>
        <w:tc>
          <w:tcPr>
            <w:tcW w:w="3145" w:type="dxa"/>
            <w:vAlign w:val="center"/>
          </w:tcPr>
          <w:p>
            <w:pPr>
              <w:jc w:val="center"/>
            </w:pPr>
            <w:r>
              <w:t>17.02.00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孙文文</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2022-N1EMS-3214439</w:t>
            </w:r>
          </w:p>
        </w:tc>
        <w:tc>
          <w:tcPr>
            <w:tcW w:w="3145" w:type="dxa"/>
            <w:vAlign w:val="center"/>
          </w:tcPr>
          <w:p>
            <w:pPr>
              <w:jc w:val="center"/>
            </w:pPr>
            <w:r>
              <w:t>14.02.01,17.02.00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孙文文</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2022-N1OHSMS-3214439</w:t>
            </w:r>
          </w:p>
        </w:tc>
        <w:tc>
          <w:tcPr>
            <w:tcW w:w="3145" w:type="dxa"/>
            <w:vAlign w:val="center"/>
          </w:tcPr>
          <w:p>
            <w:pPr>
              <w:jc w:val="center"/>
            </w:pPr>
            <w:r>
              <w:t>17.02.00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2025年05月13日上午至2025年05月15日下午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Q:防腐保温管道、防腐保温管件的生产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E:防腐保温管道、防腐保温管件的生产所涉及场所的相关环境管理活动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O:防腐保温管道、防腐保温管件的生产所涉及场所的相关职业健康安全管理活动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盐山县经济开发区蒲洼城园区（蒲城路中段）</w:t>
      </w:r>
    </w:p>
    <w:p w14:paraId="5FB2C4BD">
      <w:pPr>
        <w:spacing w:line="360" w:lineRule="auto"/>
        <w:ind w:firstLine="420" w:firstLineChars="200"/>
      </w:pPr>
      <w:r>
        <w:rPr>
          <w:rFonts w:hint="eastAsia"/>
        </w:rPr>
        <w:t>办公地址：</w:t>
      </w:r>
      <w:r>
        <w:rPr>
          <w:rFonts w:hint="eastAsia"/>
        </w:rPr>
        <w:t>盐山县经济开发区蒲洼城园区（蒲城路中段）</w:t>
      </w:r>
    </w:p>
    <w:p w14:paraId="3E2A92FF">
      <w:pPr>
        <w:spacing w:line="360" w:lineRule="auto"/>
        <w:ind w:firstLine="420" w:firstLineChars="200"/>
      </w:pPr>
      <w:r>
        <w:rPr>
          <w:rFonts w:hint="eastAsia"/>
        </w:rPr>
        <w:t>经营地址：</w:t>
      </w:r>
      <w:bookmarkStart w:id="14" w:name="生产地址"/>
      <w:bookmarkEnd w:id="14"/>
      <w:r>
        <w:rPr>
          <w:rFonts w:hint="eastAsia"/>
        </w:rPr>
        <w:t>盐山县经济开发区蒲洼城园区（蒲城路中段）</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2025年04月29日 08:30至2025年04月29日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河北百瑞防腐保温工程有限公司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王磊</w:t>
      </w:r>
      <w:r>
        <w:rPr>
          <w:rFonts w:hint="eastAsia"/>
          <w:b/>
          <w:color w:val="auto"/>
          <w:kern w:val="2"/>
          <w:sz w:val="21"/>
          <w:lang w:val="en-GB"/>
        </w:rPr>
        <w:t xml:space="preserve">  </w:t>
      </w:r>
      <w:r>
        <w:rPr>
          <w:rFonts w:hint="eastAsia"/>
          <w:b/>
          <w:color w:val="auto"/>
          <w:kern w:val="2"/>
          <w:sz w:val="21"/>
          <w:lang w:val="en-GB"/>
        </w:rPr>
        <w:t>王磊、孙文文</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4529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