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20627-2025-Q</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北京星辰智科技有限公司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贾海平</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91110108MA01NQR22T</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北京星辰智科技有限公司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 xml:space="preserve">北京市海淀区苏州街1号7层7126号 </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 xml:space="preserve">北京市昌平区回龙观街道西三旗金燕龙大厦803 </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Q:计算机应用软件开发</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北京星辰智科技有限公司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 xml:space="preserve">北京市海淀区苏州街1号7层7126号 </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 xml:space="preserve">北京市昌平区回龙观街道西三旗金燕龙大厦803 </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Q:计算机应用软件开发</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71304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