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甘肃酒钢集团宏兴钢铁股份有限公司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895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