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新上鑫汽车租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MA6C97RG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新上鑫汽车租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武侯区七里路499号2栋8层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武侯区七里路499号2栋8层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（汽车租赁服务、人力资源外包服务）、驾驶员劳务服务（认可：资质范围内人力资源外包服务、驾驶员劳务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（汽车租赁服务、人力资源外包服务）、驾驶员劳务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（汽车租赁服务、人力资源外包服务）、驾驶员劳务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新上鑫汽车租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武侯区七里路499号2栋8层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武侯区七里路499号2栋8层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（汽车租赁服务、人力资源外包服务）、驾驶员劳务服务（认可：资质范围内人力资源外包服务、驾驶员劳务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（汽车租赁服务、人力资源外包服务）、驾驶员劳务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（汽车租赁服务、人力资源外包服务）、驾驶员劳务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