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北京凯姆斯智控科技有限公司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91110106MA008L9X5C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北京凯姆斯智控科技有限公司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Q:资质范围内电动执行器的制造；阀门、气动控制柜、气动控制器、压力变送器组装及销售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E:资质范围内电动执行器的制造；阀门、气动控制柜、气动控制器、压力变送器组装及销售所涉及场所的相关环境管理活动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O:资质范围内电动执行器的制造；阀门、气动控制柜、气动控制器、压力变送器组装及销售所涉及场所的相关职业健康安全管理活动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北京凯姆斯智控科技有限公司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北京市北京经济技术开发区（大兴）长子营镇长恒路20号院11号1-4层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Q:资质范围内电动执行器的制造；阀门、气动控制柜、气动控制器、压力变送器组装及销售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E:资质范围内电动执行器的制造；阀门、气动控制柜、气动控制器、压力变送器组装及销售所涉及场所的相关环境管理活动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O:资质范围内电动执行器的制造；阀门、气动控制柜、气动控制器、压力变送器组装及销售所涉及场所的相关职业健康安全管理活动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2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