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1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源顺精工（大连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倩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1234112012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源顺精工（大连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旅顺口区营顺路158-6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大连市旅顺口区营顺路158-6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固定式压力容器（D）制造；机械零部件机加工（包括机床加工、激光切割、铆焊、钣金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固定式压力容器（D）制造；机械零部件机加工（包括机床加工、激光切割、铆焊、钣金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源顺精工（大连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旅顺口区营顺路158-6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旅顺口区营顺路158-6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固定式压力容器（D）制造；机械零部件机加工（包括机床加工、激光切割、铆焊、钣金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固定式压力容器（D）制造；机械零部件机加工（包括机床加工、激光切割、铆焊、钣金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