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30352-2023-QEO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安平县诚创金属制品有限公司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91131125051017799R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安平县诚创金属制品有限公司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安平县纬二路南，经四路西12号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安平县工业园聚集区纬二路南，经四路西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Q:电焊网、金属板网、护栏网（防眩网、隔离栅）的生产，石笼网、钢板网、声屏障、刺绳的销售</w:t>
            </w:r>
          </w:p>
          <w:p>
            <w:pPr>
              <w:snapToGrid w:val="0"/>
              <w:spacing w:line="0" w:lineRule="atLeast"/>
              <w:jc w:val="left"/>
              <w:rPr>
                <w:rFonts w:hint="eastAsia"/>
                <w:sz w:val="21"/>
                <w:szCs w:val="21"/>
                <w:lang w:val="en-GB"/>
              </w:rPr>
            </w:pPr>
            <w:r>
              <w:rPr>
                <w:rFonts w:hint="eastAsia"/>
                <w:sz w:val="21"/>
                <w:szCs w:val="21"/>
                <w:lang w:val="en-GB"/>
              </w:rPr>
              <w:t>E:电焊网、金属板网、护栏网（防眩网、隔离栅）的生产，石笼网、钢板网、声屏障、刺绳的销售所涉及相关场所的环境管理活动</w:t>
            </w:r>
          </w:p>
          <w:p>
            <w:pPr>
              <w:snapToGrid w:val="0"/>
              <w:spacing w:line="0" w:lineRule="atLeast"/>
              <w:jc w:val="left"/>
              <w:rPr>
                <w:rFonts w:hint="eastAsia"/>
                <w:sz w:val="21"/>
                <w:szCs w:val="21"/>
                <w:lang w:val="en-GB"/>
              </w:rPr>
            </w:pPr>
            <w:r>
              <w:rPr>
                <w:rFonts w:hint="eastAsia"/>
                <w:sz w:val="21"/>
                <w:szCs w:val="21"/>
                <w:lang w:val="en-GB"/>
              </w:rPr>
              <w:t>O:电焊网、金属板网、护栏网（防眩网、隔离栅）的生产，石笼网、钢板网、声屏障、刺绳的销售所涉相关场所的职业健康安全管理活动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安平县诚创金属制品有限公司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安平县纬二路南，经四路西12号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安平县工业园聚集区纬二路南，经四路西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Q:电焊网、金属板网、护栏网（防眩网、隔离栅）的生产，石笼网、钢板网、声屏障、刺绳的销售</w:t>
            </w:r>
          </w:p>
          <w:p>
            <w:pPr>
              <w:snapToGrid w:val="0"/>
              <w:spacing w:line="0" w:lineRule="atLeast"/>
              <w:jc w:val="left"/>
              <w:rPr>
                <w:rFonts w:hint="eastAsia"/>
                <w:sz w:val="21"/>
                <w:szCs w:val="21"/>
                <w:lang w:val="en-GB"/>
              </w:rPr>
            </w:pPr>
            <w:r>
              <w:rPr>
                <w:rFonts w:hint="eastAsia"/>
                <w:sz w:val="21"/>
                <w:szCs w:val="21"/>
                <w:lang w:val="en-GB"/>
              </w:rPr>
              <w:t>E:电焊网、金属板网、护栏网（防眩网、隔离栅）的生产，石笼网、钢板网、声屏障、刺绳的销售所涉及相关场所的环境管理活动</w:t>
            </w:r>
          </w:p>
          <w:p>
            <w:pPr>
              <w:snapToGrid w:val="0"/>
              <w:spacing w:line="0" w:lineRule="atLeast"/>
              <w:jc w:val="left"/>
              <w:rPr>
                <w:rFonts w:hint="eastAsia"/>
                <w:sz w:val="21"/>
                <w:szCs w:val="21"/>
                <w:lang w:val="en-GB"/>
              </w:rPr>
            </w:pPr>
            <w:r>
              <w:rPr>
                <w:rFonts w:hint="eastAsia"/>
                <w:sz w:val="21"/>
                <w:szCs w:val="21"/>
                <w:lang w:val="en-GB"/>
              </w:rPr>
              <w:t>O:电焊网、金属板网、护栏网（防眩网、隔离栅）的生产，石笼网、钢板网、声屏障、刺绳的销售所涉相关场所的职业健康安全管理活动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608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