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10375-2024-QEO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346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河北亚禹水工机械有限公司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郭增辉</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郭增辉、李国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21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郭增辉</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2024-N1QMS-1284221</w:t>
            </w:r>
          </w:p>
        </w:tc>
        <w:tc>
          <w:tcPr>
            <w:tcW w:w="3145" w:type="dxa"/>
            <w:vAlign w:val="center"/>
          </w:tcPr>
          <w:p w14:paraId="20FFAAA0">
            <w:pPr>
              <w:spacing w:line="360" w:lineRule="auto"/>
              <w:jc w:val="center"/>
            </w:pPr>
            <w:bookmarkStart w:id="4" w:name="_GoBack"/>
            <w:bookmarkEnd w:id="4"/>
            <w:r>
              <w:t>17.12.03,18.02.02,18.02.06</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郭增辉</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2024-N1EMS-1284221</w:t>
            </w:r>
          </w:p>
        </w:tc>
        <w:tc>
          <w:tcPr>
            <w:tcW w:w="3145" w:type="dxa"/>
            <w:vAlign w:val="center"/>
          </w:tcPr>
          <w:p w14:paraId="05A8C599">
            <w:pPr>
              <w:spacing w:line="360" w:lineRule="auto"/>
              <w:jc w:val="center"/>
            </w:pPr>
            <w:r>
              <w:t>17.12.03,18.02.02,18.02.06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17.12.03,18.02.02,18.02.06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2024-N0QMS-1369462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2024-N0EMS-1369462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2024-N0OHSMS-1369462</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Q:水利水电工程用启闭机、闸门、清污机、拦污栅的生产和技术服务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E:水利水电工程用启闭机、闸门、清污机、拦污栅的生产和技术服务所涉及场所的相关环境管理活动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O:水利水电工程用启闭机、闸门、清污机、拦污栅的生产和技术服务所涉及场所的相关职业健康安全管理活动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宁晋县侯口乡营台村</w:t>
      </w:r>
    </w:p>
    <w:p w14:paraId="1FCA9815">
      <w:pPr>
        <w:spacing w:line="360" w:lineRule="auto"/>
        <w:ind w:firstLine="420" w:firstLineChars="200"/>
      </w:pPr>
      <w:r>
        <w:rPr>
          <w:rFonts w:hint="eastAsia"/>
        </w:rPr>
        <w:t>办公地址：</w:t>
      </w:r>
      <w:r>
        <w:rPr>
          <w:rFonts w:hint="eastAsia"/>
        </w:rPr>
        <w:t>宁晋县侯口乡营台村</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宁晋县侯口乡营台村</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河北亚禹水工机械有限公司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郭增辉、李国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287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